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26D" w:rsidRPr="0032062A" w:rsidRDefault="00E9226D" w:rsidP="0032062A">
      <w:pPr>
        <w:spacing w:after="0" w:line="240" w:lineRule="auto"/>
        <w:jc w:val="center"/>
        <w:rPr>
          <w:rFonts w:cstheme="minorHAnsi"/>
          <w:b/>
          <w:sz w:val="28"/>
          <w:szCs w:val="28"/>
        </w:rPr>
      </w:pPr>
      <w:r w:rsidRPr="0032062A">
        <w:rPr>
          <w:rFonts w:cstheme="minorHAnsi"/>
          <w:b/>
          <w:sz w:val="28"/>
          <w:szCs w:val="28"/>
        </w:rPr>
        <w:t>UNIVERSIDAD DE BUENOS AIRES</w:t>
      </w:r>
    </w:p>
    <w:p w:rsidR="00E9226D" w:rsidRPr="0032062A" w:rsidRDefault="00E9226D" w:rsidP="0032062A">
      <w:pPr>
        <w:spacing w:after="0" w:line="240" w:lineRule="auto"/>
        <w:jc w:val="center"/>
        <w:rPr>
          <w:rFonts w:cstheme="minorHAnsi"/>
          <w:b/>
          <w:sz w:val="28"/>
          <w:szCs w:val="28"/>
        </w:rPr>
      </w:pPr>
      <w:r w:rsidRPr="0032062A">
        <w:rPr>
          <w:rFonts w:cstheme="minorHAnsi"/>
          <w:b/>
          <w:sz w:val="28"/>
          <w:szCs w:val="28"/>
        </w:rPr>
        <w:t>FACULTAD DE CIENCIAS SOCIALES</w:t>
      </w:r>
    </w:p>
    <w:p w:rsidR="00E9226D" w:rsidRPr="0032062A" w:rsidRDefault="00E9226D" w:rsidP="0032062A">
      <w:pPr>
        <w:spacing w:after="0" w:line="240" w:lineRule="auto"/>
        <w:jc w:val="center"/>
        <w:rPr>
          <w:rFonts w:cstheme="minorHAnsi"/>
          <w:b/>
          <w:sz w:val="28"/>
          <w:szCs w:val="28"/>
        </w:rPr>
      </w:pPr>
      <w:r w:rsidRPr="0032062A">
        <w:rPr>
          <w:rFonts w:cstheme="minorHAnsi"/>
          <w:b/>
          <w:sz w:val="28"/>
          <w:szCs w:val="28"/>
        </w:rPr>
        <w:t>CARRERA RELACIONES DEL TRABAJO</w:t>
      </w:r>
    </w:p>
    <w:p w:rsidR="00E9226D" w:rsidRPr="0032062A" w:rsidRDefault="00E9226D" w:rsidP="0032062A">
      <w:pPr>
        <w:spacing w:after="120" w:line="240" w:lineRule="auto"/>
        <w:rPr>
          <w:rFonts w:cstheme="minorHAnsi"/>
          <w:sz w:val="24"/>
          <w:szCs w:val="24"/>
        </w:rPr>
      </w:pPr>
      <w:r w:rsidRPr="0032062A">
        <w:rPr>
          <w:rFonts w:cstheme="minorHAnsi"/>
          <w:sz w:val="24"/>
          <w:szCs w:val="24"/>
        </w:rPr>
        <w:t xml:space="preserve"> </w:t>
      </w:r>
    </w:p>
    <w:p w:rsidR="00E9226D"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ASIGNATURA</w:t>
      </w:r>
      <w:r w:rsidR="00E9226D" w:rsidRPr="0032062A">
        <w:rPr>
          <w:rFonts w:cstheme="minorHAnsi"/>
          <w:b/>
          <w:sz w:val="24"/>
          <w:szCs w:val="24"/>
        </w:rPr>
        <w:t xml:space="preserve">: </w:t>
      </w:r>
      <w:r w:rsidR="00320C6F" w:rsidRPr="0032062A">
        <w:rPr>
          <w:rFonts w:cstheme="minorHAnsi"/>
          <w:sz w:val="24"/>
          <w:szCs w:val="24"/>
        </w:rPr>
        <w:t>Economía del Trabajo</w:t>
      </w:r>
    </w:p>
    <w:p w:rsidR="00D9621E"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 xml:space="preserve">TRAYECTO CURRICULAR: </w:t>
      </w:r>
      <w:r w:rsidRPr="0032062A">
        <w:rPr>
          <w:rFonts w:cstheme="minorHAnsi"/>
          <w:sz w:val="24"/>
          <w:szCs w:val="24"/>
        </w:rPr>
        <w:t>Ciclo de grado obligatorio</w:t>
      </w:r>
    </w:p>
    <w:p w:rsidR="00D9621E"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 xml:space="preserve">CARGA HORARIA: </w:t>
      </w:r>
      <w:r w:rsidRPr="0032062A">
        <w:rPr>
          <w:rFonts w:cstheme="minorHAnsi"/>
          <w:sz w:val="24"/>
          <w:szCs w:val="24"/>
        </w:rPr>
        <w:t>64 horas</w:t>
      </w:r>
    </w:p>
    <w:p w:rsidR="00D9621E"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 xml:space="preserve">CURSADA: </w:t>
      </w:r>
      <w:r w:rsidRPr="0032062A">
        <w:rPr>
          <w:rFonts w:cstheme="minorHAnsi"/>
          <w:sz w:val="24"/>
          <w:szCs w:val="24"/>
        </w:rPr>
        <w:t>Cuatrimestral</w:t>
      </w:r>
    </w:p>
    <w:p w:rsidR="00D9621E"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 xml:space="preserve">RESPONSABLE: </w:t>
      </w:r>
      <w:r w:rsidR="00E84B3E" w:rsidRPr="0032062A">
        <w:rPr>
          <w:rFonts w:cstheme="minorHAnsi"/>
          <w:sz w:val="24"/>
          <w:szCs w:val="24"/>
        </w:rPr>
        <w:t>Dra. A</w:t>
      </w:r>
      <w:r w:rsidRPr="0032062A">
        <w:rPr>
          <w:rFonts w:cstheme="minorHAnsi"/>
          <w:sz w:val="24"/>
          <w:szCs w:val="24"/>
        </w:rPr>
        <w:t>na Miranda</w:t>
      </w:r>
    </w:p>
    <w:p w:rsidR="000A42FF" w:rsidRPr="0032062A" w:rsidRDefault="00D9621E" w:rsidP="0032062A">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32062A">
        <w:rPr>
          <w:rFonts w:cstheme="minorHAnsi"/>
          <w:b/>
          <w:sz w:val="24"/>
          <w:szCs w:val="24"/>
        </w:rPr>
        <w:t>EQUIPO DOCENTE:</w:t>
      </w:r>
      <w:r w:rsidR="00CB7000" w:rsidRPr="0032062A">
        <w:rPr>
          <w:rFonts w:cstheme="minorHAnsi"/>
          <w:b/>
          <w:sz w:val="24"/>
          <w:szCs w:val="24"/>
        </w:rPr>
        <w:t xml:space="preserve"> </w:t>
      </w:r>
      <w:r w:rsidR="00E84B3E" w:rsidRPr="0032062A">
        <w:rPr>
          <w:rFonts w:cstheme="minorHAnsi"/>
          <w:b/>
          <w:sz w:val="24"/>
          <w:szCs w:val="24"/>
        </w:rPr>
        <w:t xml:space="preserve"> </w:t>
      </w:r>
      <w:r w:rsidR="00E84B3E" w:rsidRPr="0032062A">
        <w:rPr>
          <w:rFonts w:cstheme="minorHAnsi"/>
          <w:sz w:val="24"/>
          <w:szCs w:val="24"/>
        </w:rPr>
        <w:t xml:space="preserve">Lic. </w:t>
      </w:r>
      <w:r w:rsidR="00CB7000" w:rsidRPr="0032062A">
        <w:rPr>
          <w:rFonts w:cstheme="minorHAnsi"/>
          <w:sz w:val="24"/>
          <w:szCs w:val="24"/>
        </w:rPr>
        <w:t xml:space="preserve">Anahi Aizpuru, </w:t>
      </w:r>
      <w:r w:rsidR="00E84B3E" w:rsidRPr="0032062A">
        <w:rPr>
          <w:rFonts w:cstheme="minorHAnsi"/>
          <w:sz w:val="24"/>
          <w:szCs w:val="24"/>
        </w:rPr>
        <w:t xml:space="preserve">Mag. </w:t>
      </w:r>
      <w:r w:rsidR="00CB7000" w:rsidRPr="0032062A">
        <w:rPr>
          <w:rFonts w:cstheme="minorHAnsi"/>
          <w:sz w:val="24"/>
          <w:szCs w:val="24"/>
        </w:rPr>
        <w:t xml:space="preserve">Brenda Brown, </w:t>
      </w:r>
      <w:r w:rsidR="00E84B3E" w:rsidRPr="0032062A">
        <w:rPr>
          <w:rFonts w:cstheme="minorHAnsi"/>
          <w:sz w:val="24"/>
          <w:szCs w:val="24"/>
        </w:rPr>
        <w:t xml:space="preserve">Lic. </w:t>
      </w:r>
      <w:r w:rsidR="00CB7000" w:rsidRPr="0032062A">
        <w:rPr>
          <w:rFonts w:cstheme="minorHAnsi"/>
          <w:sz w:val="24"/>
          <w:szCs w:val="24"/>
        </w:rPr>
        <w:t xml:space="preserve">Laura Esteban, </w:t>
      </w:r>
      <w:r w:rsidR="00681821">
        <w:rPr>
          <w:rFonts w:cstheme="minorHAnsi"/>
          <w:sz w:val="24"/>
          <w:szCs w:val="24"/>
        </w:rPr>
        <w:t>Lic</w:t>
      </w:r>
      <w:r w:rsidR="00E84B3E" w:rsidRPr="0032062A">
        <w:rPr>
          <w:rFonts w:cstheme="minorHAnsi"/>
          <w:sz w:val="24"/>
          <w:szCs w:val="24"/>
        </w:rPr>
        <w:t xml:space="preserve">. </w:t>
      </w:r>
      <w:r w:rsidR="00CB7000" w:rsidRPr="0032062A">
        <w:rPr>
          <w:rFonts w:cstheme="minorHAnsi"/>
          <w:sz w:val="24"/>
          <w:szCs w:val="24"/>
        </w:rPr>
        <w:t xml:space="preserve">Federico Stefani, </w:t>
      </w:r>
      <w:r w:rsidR="00E84B3E" w:rsidRPr="0032062A">
        <w:rPr>
          <w:rFonts w:cstheme="minorHAnsi"/>
          <w:sz w:val="24"/>
          <w:szCs w:val="24"/>
        </w:rPr>
        <w:t xml:space="preserve">Lic. </w:t>
      </w:r>
      <w:r w:rsidR="00CB7000" w:rsidRPr="0032062A">
        <w:rPr>
          <w:rFonts w:cstheme="minorHAnsi"/>
          <w:sz w:val="24"/>
          <w:szCs w:val="24"/>
        </w:rPr>
        <w:t xml:space="preserve">Julio Zelarayan, </w:t>
      </w:r>
      <w:r w:rsidR="00E84B3E" w:rsidRPr="0032062A">
        <w:rPr>
          <w:rFonts w:cstheme="minorHAnsi"/>
          <w:sz w:val="24"/>
          <w:szCs w:val="24"/>
        </w:rPr>
        <w:t xml:space="preserve">Dr. </w:t>
      </w:r>
      <w:r w:rsidR="00CB7000" w:rsidRPr="0032062A">
        <w:rPr>
          <w:rFonts w:cstheme="minorHAnsi"/>
          <w:sz w:val="24"/>
          <w:szCs w:val="24"/>
        </w:rPr>
        <w:t>Luis Castillo Marín</w:t>
      </w:r>
    </w:p>
    <w:p w:rsidR="00D9621E" w:rsidRPr="0032062A" w:rsidRDefault="00D9621E" w:rsidP="0032062A">
      <w:pPr>
        <w:spacing w:after="120" w:line="240" w:lineRule="auto"/>
        <w:rPr>
          <w:rFonts w:cstheme="minorHAnsi"/>
          <w:b/>
          <w:sz w:val="24"/>
          <w:szCs w:val="24"/>
        </w:rPr>
      </w:pPr>
    </w:p>
    <w:p w:rsidR="00D9621E" w:rsidRPr="00847C76" w:rsidRDefault="00D9621E" w:rsidP="00847C76">
      <w:pPr>
        <w:pStyle w:val="Prrafodelista"/>
        <w:numPr>
          <w:ilvl w:val="0"/>
          <w:numId w:val="3"/>
        </w:numPr>
        <w:spacing w:after="120" w:line="240" w:lineRule="auto"/>
        <w:rPr>
          <w:rFonts w:cstheme="minorHAnsi"/>
          <w:b/>
          <w:sz w:val="24"/>
          <w:szCs w:val="24"/>
        </w:rPr>
      </w:pPr>
      <w:r w:rsidRPr="00847C76">
        <w:rPr>
          <w:rFonts w:cstheme="minorHAnsi"/>
          <w:b/>
          <w:sz w:val="24"/>
          <w:szCs w:val="24"/>
        </w:rPr>
        <w:t>FUNDAMENTACION</w:t>
      </w:r>
    </w:p>
    <w:p w:rsidR="009D4D17" w:rsidRPr="0032062A" w:rsidRDefault="002D4C94" w:rsidP="0032062A">
      <w:pPr>
        <w:spacing w:after="120" w:line="240" w:lineRule="auto"/>
        <w:jc w:val="both"/>
        <w:rPr>
          <w:rFonts w:cstheme="minorHAnsi"/>
          <w:sz w:val="24"/>
          <w:szCs w:val="24"/>
        </w:rPr>
      </w:pPr>
      <w:r w:rsidRPr="0032062A">
        <w:rPr>
          <w:rFonts w:cstheme="minorHAnsi"/>
          <w:sz w:val="24"/>
          <w:szCs w:val="24"/>
        </w:rPr>
        <w:t xml:space="preserve">La matería “Economía del Trabajo” (907) integra el ciclo obligatorio de grado de la Lic. de Relaciones del Trabajo y es correlativa a Economía Política I (925) y Economía Política II (926). </w:t>
      </w:r>
      <w:r w:rsidR="005575EC" w:rsidRPr="0032062A">
        <w:rPr>
          <w:rFonts w:cstheme="minorHAnsi"/>
          <w:sz w:val="24"/>
          <w:szCs w:val="24"/>
        </w:rPr>
        <w:t>La asignatura propone</w:t>
      </w:r>
      <w:r w:rsidRPr="0032062A">
        <w:rPr>
          <w:rFonts w:cstheme="minorHAnsi"/>
          <w:sz w:val="24"/>
          <w:szCs w:val="24"/>
        </w:rPr>
        <w:t xml:space="preserve"> </w:t>
      </w:r>
      <w:r w:rsidR="005575EC" w:rsidRPr="0032062A">
        <w:rPr>
          <w:rFonts w:cstheme="minorHAnsi"/>
          <w:sz w:val="24"/>
          <w:szCs w:val="24"/>
        </w:rPr>
        <w:t xml:space="preserve">aportar al desarrollo del </w:t>
      </w:r>
      <w:r w:rsidRPr="0032062A">
        <w:rPr>
          <w:rFonts w:cstheme="minorHAnsi"/>
          <w:sz w:val="24"/>
          <w:szCs w:val="24"/>
        </w:rPr>
        <w:t>conocimiento de la economía del trabajo, su especificidad y la evolución de los enfoques en las distintas escuelas de pensamiento económico</w:t>
      </w:r>
      <w:r w:rsidR="009D4D17" w:rsidRPr="0032062A">
        <w:rPr>
          <w:rFonts w:cstheme="minorHAnsi"/>
          <w:sz w:val="24"/>
          <w:szCs w:val="24"/>
        </w:rPr>
        <w:t xml:space="preserve"> desde una perspectiva crítica</w:t>
      </w:r>
      <w:r w:rsidRPr="0032062A">
        <w:rPr>
          <w:rFonts w:cstheme="minorHAnsi"/>
          <w:sz w:val="24"/>
          <w:szCs w:val="24"/>
        </w:rPr>
        <w:t xml:space="preserve">. </w:t>
      </w:r>
    </w:p>
    <w:p w:rsidR="002D4C94" w:rsidRPr="0032062A" w:rsidRDefault="009D4D17" w:rsidP="0032062A">
      <w:pPr>
        <w:spacing w:after="120" w:line="240" w:lineRule="auto"/>
        <w:jc w:val="both"/>
        <w:rPr>
          <w:rFonts w:cstheme="minorHAnsi"/>
          <w:sz w:val="24"/>
          <w:szCs w:val="24"/>
        </w:rPr>
      </w:pPr>
      <w:r w:rsidRPr="0032062A">
        <w:rPr>
          <w:rFonts w:cstheme="minorHAnsi"/>
          <w:sz w:val="24"/>
          <w:szCs w:val="24"/>
        </w:rPr>
        <w:t>Dada la correlatividad de la asignatura con</w:t>
      </w:r>
      <w:r w:rsidR="00791D8D" w:rsidRPr="0032062A">
        <w:rPr>
          <w:rFonts w:cstheme="minorHAnsi"/>
          <w:sz w:val="24"/>
          <w:szCs w:val="24"/>
        </w:rPr>
        <w:t xml:space="preserve"> las asignaturas</w:t>
      </w:r>
      <w:r w:rsidRPr="0032062A">
        <w:rPr>
          <w:rFonts w:cstheme="minorHAnsi"/>
          <w:sz w:val="24"/>
          <w:szCs w:val="24"/>
        </w:rPr>
        <w:t xml:space="preserve"> Economía Política I y II, la materia busca integrar los conocimientos adquiridos por los y las alumnos/as, incorporando debates particulares sobre los conceptos y principales problemas </w:t>
      </w:r>
      <w:r w:rsidR="005575EC" w:rsidRPr="0032062A">
        <w:rPr>
          <w:rFonts w:cstheme="minorHAnsi"/>
          <w:sz w:val="24"/>
          <w:szCs w:val="24"/>
        </w:rPr>
        <w:t>del mercado de trabajo desde la óptica de la economía</w:t>
      </w:r>
      <w:r w:rsidRPr="0032062A">
        <w:rPr>
          <w:rFonts w:cstheme="minorHAnsi"/>
          <w:sz w:val="24"/>
          <w:szCs w:val="24"/>
        </w:rPr>
        <w:t>. De esta forma, a</w:t>
      </w:r>
      <w:r w:rsidR="002D4C94" w:rsidRPr="0032062A">
        <w:rPr>
          <w:rFonts w:cstheme="minorHAnsi"/>
          <w:sz w:val="24"/>
          <w:szCs w:val="24"/>
        </w:rPr>
        <w:t xml:space="preserve"> lo largo de la materia se trabaja en el estudio y la comprensión de los enfoques de la disciplina según las principales </w:t>
      </w:r>
      <w:r w:rsidRPr="0032062A">
        <w:rPr>
          <w:rFonts w:cstheme="minorHAnsi"/>
          <w:sz w:val="24"/>
          <w:szCs w:val="24"/>
        </w:rPr>
        <w:t>e</w:t>
      </w:r>
      <w:r w:rsidR="002D4C94" w:rsidRPr="0032062A">
        <w:rPr>
          <w:rFonts w:cstheme="minorHAnsi"/>
          <w:sz w:val="24"/>
          <w:szCs w:val="24"/>
        </w:rPr>
        <w:t>scuelas</w:t>
      </w:r>
      <w:r w:rsidRPr="0032062A">
        <w:rPr>
          <w:rFonts w:cstheme="minorHAnsi"/>
          <w:sz w:val="24"/>
          <w:szCs w:val="24"/>
        </w:rPr>
        <w:t xml:space="preserve"> de pensamiento económico</w:t>
      </w:r>
      <w:r w:rsidR="002D4C94" w:rsidRPr="0032062A">
        <w:rPr>
          <w:rFonts w:cstheme="minorHAnsi"/>
          <w:sz w:val="24"/>
          <w:szCs w:val="24"/>
        </w:rPr>
        <w:t xml:space="preserve">: los postulados de la economía clásica y marxista, la perspectiva neoclásica, los </w:t>
      </w:r>
      <w:r w:rsidR="00791D8D" w:rsidRPr="0032062A">
        <w:rPr>
          <w:rFonts w:cstheme="minorHAnsi"/>
          <w:sz w:val="24"/>
          <w:szCs w:val="24"/>
        </w:rPr>
        <w:t>aportes</w:t>
      </w:r>
      <w:r w:rsidR="002D4C94" w:rsidRPr="0032062A">
        <w:rPr>
          <w:rFonts w:cstheme="minorHAnsi"/>
          <w:sz w:val="24"/>
          <w:szCs w:val="24"/>
        </w:rPr>
        <w:t xml:space="preserve"> keynesianos y post-keynesian</w:t>
      </w:r>
      <w:r w:rsidR="00791D8D" w:rsidRPr="0032062A">
        <w:rPr>
          <w:rFonts w:cstheme="minorHAnsi"/>
          <w:sz w:val="24"/>
          <w:szCs w:val="24"/>
        </w:rPr>
        <w:t>os</w:t>
      </w:r>
      <w:r w:rsidR="002D4C94" w:rsidRPr="0032062A">
        <w:rPr>
          <w:rFonts w:cstheme="minorHAnsi"/>
          <w:sz w:val="24"/>
          <w:szCs w:val="24"/>
        </w:rPr>
        <w:t xml:space="preserve">, la visión institucionalista, los nuevos enfoques neoclásicos asociados al capital humano y la crítica radical de la economía feminista sobre la importancia del trabajo de cuidados en las economías capitalistas contemporanéas. </w:t>
      </w:r>
      <w:r w:rsidRPr="0032062A">
        <w:rPr>
          <w:rFonts w:cstheme="minorHAnsi"/>
          <w:sz w:val="24"/>
          <w:szCs w:val="24"/>
        </w:rPr>
        <w:t xml:space="preserve"> </w:t>
      </w:r>
    </w:p>
    <w:p w:rsidR="002D4C94" w:rsidRPr="0032062A" w:rsidRDefault="009D4D17" w:rsidP="0032062A">
      <w:pPr>
        <w:spacing w:after="120" w:line="240" w:lineRule="auto"/>
        <w:jc w:val="both"/>
        <w:rPr>
          <w:rFonts w:cstheme="minorHAnsi"/>
          <w:sz w:val="24"/>
          <w:szCs w:val="24"/>
        </w:rPr>
      </w:pPr>
      <w:r w:rsidRPr="0032062A">
        <w:rPr>
          <w:rFonts w:cstheme="minorHAnsi"/>
          <w:sz w:val="24"/>
          <w:szCs w:val="24"/>
        </w:rPr>
        <w:t xml:space="preserve">Partiendo de la hipótesis de que los debates teóricos están asociados en terminos epistemológicos </w:t>
      </w:r>
      <w:r w:rsidR="00791D8D" w:rsidRPr="0032062A">
        <w:rPr>
          <w:rFonts w:cstheme="minorHAnsi"/>
          <w:sz w:val="24"/>
          <w:szCs w:val="24"/>
        </w:rPr>
        <w:t xml:space="preserve">a </w:t>
      </w:r>
      <w:r w:rsidRPr="0032062A">
        <w:rPr>
          <w:rFonts w:cstheme="minorHAnsi"/>
          <w:sz w:val="24"/>
          <w:szCs w:val="24"/>
        </w:rPr>
        <w:t>la interpretación de las transformaciones del mundo del trabajo, la materia propone un recorrido histórico por las ideas económicas sobre el mercado de trabajo. Avanzando luego en el estud</w:t>
      </w:r>
      <w:r w:rsidR="00320C6F" w:rsidRPr="0032062A">
        <w:rPr>
          <w:rFonts w:cstheme="minorHAnsi"/>
          <w:sz w:val="24"/>
          <w:szCs w:val="24"/>
        </w:rPr>
        <w:t>i</w:t>
      </w:r>
      <w:r w:rsidRPr="0032062A">
        <w:rPr>
          <w:rFonts w:cstheme="minorHAnsi"/>
          <w:sz w:val="24"/>
          <w:szCs w:val="24"/>
        </w:rPr>
        <w:t>o de temas específicos vinculados a la segmentación laboral, el rol de la educación y la perspectiva de género.  Asimismo, y en base al supuesto de que los fenómenos del mercado laboral encuentran su explicación en el desarrollo particular de las economías nacionales, aborda las principales tendencias de los indicadores del mercado laboral en Argentina, a través del análisis de material empiríco sobre</w:t>
      </w:r>
      <w:r w:rsidR="00320C6F" w:rsidRPr="0032062A">
        <w:rPr>
          <w:rFonts w:cstheme="minorHAnsi"/>
          <w:sz w:val="24"/>
          <w:szCs w:val="24"/>
        </w:rPr>
        <w:t xml:space="preserve"> la evolución del mercado de trabajo </w:t>
      </w:r>
      <w:r w:rsidRPr="0032062A">
        <w:rPr>
          <w:rFonts w:cstheme="minorHAnsi"/>
          <w:sz w:val="24"/>
          <w:szCs w:val="24"/>
        </w:rPr>
        <w:t>en nuestro país.</w:t>
      </w:r>
      <w:r w:rsidR="005575EC" w:rsidRPr="0032062A">
        <w:rPr>
          <w:rFonts w:cstheme="minorHAnsi"/>
          <w:sz w:val="24"/>
          <w:szCs w:val="24"/>
        </w:rPr>
        <w:t xml:space="preserve"> Por último, fomenta la reflexión sobre las distintas perspectivas teóricas de la economía del trabajo, las problemáticas laborales y las políticas de empleo desarrolladas a nivel nacional. </w:t>
      </w:r>
    </w:p>
    <w:p w:rsidR="0043340C" w:rsidRPr="0032062A" w:rsidRDefault="0043340C" w:rsidP="0032062A">
      <w:pPr>
        <w:spacing w:after="120" w:line="240" w:lineRule="auto"/>
        <w:jc w:val="both"/>
        <w:rPr>
          <w:rFonts w:cstheme="minorHAnsi"/>
          <w:sz w:val="24"/>
          <w:szCs w:val="24"/>
        </w:rPr>
      </w:pPr>
      <w:r w:rsidRPr="0032062A">
        <w:rPr>
          <w:rFonts w:cstheme="minorHAnsi"/>
          <w:sz w:val="24"/>
          <w:szCs w:val="24"/>
        </w:rPr>
        <w:t xml:space="preserve">Dada </w:t>
      </w:r>
      <w:r w:rsidR="00681821">
        <w:rPr>
          <w:rFonts w:cstheme="minorHAnsi"/>
          <w:sz w:val="24"/>
          <w:szCs w:val="24"/>
        </w:rPr>
        <w:t>la</w:t>
      </w:r>
      <w:r w:rsidR="00681821" w:rsidRPr="0032062A">
        <w:rPr>
          <w:rFonts w:cstheme="minorHAnsi"/>
          <w:sz w:val="24"/>
          <w:szCs w:val="24"/>
        </w:rPr>
        <w:t xml:space="preserve"> </w:t>
      </w:r>
      <w:r w:rsidRPr="0032062A">
        <w:rPr>
          <w:rFonts w:cstheme="minorHAnsi"/>
          <w:sz w:val="24"/>
          <w:szCs w:val="24"/>
        </w:rPr>
        <w:t>amplia trayectoria del plantel docente en actividades de investigación académica, e</w:t>
      </w:r>
      <w:r w:rsidR="00A244AD" w:rsidRPr="0032062A">
        <w:rPr>
          <w:rFonts w:cstheme="minorHAnsi"/>
          <w:sz w:val="24"/>
          <w:szCs w:val="24"/>
        </w:rPr>
        <w:t xml:space="preserve">l programa de estudios propone la participación activa de los y las estudiantes en la producción del conocimiento. Con esa finalidad, ofrece distintas instancias de exposición, debate y producción de textos sobre las temáticas abordadas a lo largo de la cursada. Así como, la elaboración de análisis e interpretaciones sobre la </w:t>
      </w:r>
      <w:r w:rsidR="00A244AD" w:rsidRPr="0032062A">
        <w:rPr>
          <w:rFonts w:cstheme="minorHAnsi"/>
          <w:sz w:val="24"/>
          <w:szCs w:val="24"/>
        </w:rPr>
        <w:lastRenderedPageBreak/>
        <w:t>coyuntura laboral a través del trabajo con la información producida por fuentes nacionales (INDEC, Ministerio de Economía,</w:t>
      </w:r>
      <w:r w:rsidR="00681821">
        <w:rPr>
          <w:rFonts w:cstheme="minorHAnsi"/>
          <w:sz w:val="24"/>
          <w:szCs w:val="24"/>
        </w:rPr>
        <w:t xml:space="preserve"> </w:t>
      </w:r>
      <w:r w:rsidR="00681821" w:rsidRPr="0032062A">
        <w:rPr>
          <w:rFonts w:cstheme="minorHAnsi"/>
          <w:sz w:val="24"/>
          <w:szCs w:val="24"/>
        </w:rPr>
        <w:t xml:space="preserve">Ministerio de </w:t>
      </w:r>
      <w:r w:rsidR="00681821">
        <w:rPr>
          <w:rFonts w:cstheme="minorHAnsi"/>
          <w:sz w:val="24"/>
          <w:szCs w:val="24"/>
        </w:rPr>
        <w:t>Trabajo,</w:t>
      </w:r>
      <w:r w:rsidR="00A244AD" w:rsidRPr="0032062A">
        <w:rPr>
          <w:rFonts w:cstheme="minorHAnsi"/>
          <w:sz w:val="24"/>
          <w:szCs w:val="24"/>
        </w:rPr>
        <w:t xml:space="preserve"> entre otras). </w:t>
      </w:r>
    </w:p>
    <w:p w:rsidR="002D4C94" w:rsidRPr="0032062A" w:rsidRDefault="0043340C" w:rsidP="0032062A">
      <w:pPr>
        <w:spacing w:after="120" w:line="240" w:lineRule="auto"/>
        <w:jc w:val="both"/>
        <w:rPr>
          <w:rFonts w:cstheme="minorHAnsi"/>
          <w:sz w:val="24"/>
          <w:szCs w:val="24"/>
        </w:rPr>
      </w:pPr>
      <w:r w:rsidRPr="0032062A">
        <w:rPr>
          <w:rFonts w:cstheme="minorHAnsi"/>
          <w:sz w:val="24"/>
          <w:szCs w:val="24"/>
        </w:rPr>
        <w:t>La materia s</w:t>
      </w:r>
      <w:r w:rsidR="005575EC" w:rsidRPr="0032062A">
        <w:rPr>
          <w:rFonts w:cstheme="minorHAnsi"/>
          <w:sz w:val="24"/>
          <w:szCs w:val="24"/>
        </w:rPr>
        <w:t xml:space="preserve">e desarrolla a través de clases teóricas y prácticas presenciales con apoyo de actividades organizadas en el Campus Virtual de la Facultad de Ciencias Sociales, en una propuesta didáctica holistica que incorpora material audiovisual, recursos web e información de prensa sobre coyuntura laboral. </w:t>
      </w:r>
      <w:r w:rsidR="00D06A24" w:rsidRPr="0032062A">
        <w:rPr>
          <w:rFonts w:cstheme="minorHAnsi"/>
          <w:sz w:val="24"/>
          <w:szCs w:val="24"/>
        </w:rPr>
        <w:t xml:space="preserve">Como resultado de la cursada se espera que los y las alumnos/as cuenten con una visión global sobre el funcionamiento del mercado laboral, los debates en relación al empleo, el desempleo, </w:t>
      </w:r>
      <w:r w:rsidR="00791D8D" w:rsidRPr="0032062A">
        <w:rPr>
          <w:rFonts w:cstheme="minorHAnsi"/>
          <w:sz w:val="24"/>
          <w:szCs w:val="24"/>
        </w:rPr>
        <w:t xml:space="preserve">los </w:t>
      </w:r>
      <w:r w:rsidR="00D06A24" w:rsidRPr="0032062A">
        <w:rPr>
          <w:rFonts w:cstheme="minorHAnsi"/>
          <w:sz w:val="24"/>
          <w:szCs w:val="24"/>
        </w:rPr>
        <w:t xml:space="preserve">salarios y la distribución del ingreso, y sus efectos en la construcción de políticas públicas e institucionalidad laboral. </w:t>
      </w:r>
      <w:r w:rsidR="00077223" w:rsidRPr="0032062A">
        <w:rPr>
          <w:rFonts w:cstheme="minorHAnsi"/>
          <w:sz w:val="24"/>
          <w:szCs w:val="24"/>
        </w:rPr>
        <w:t xml:space="preserve"> En una propuesta integradora y centrada </w:t>
      </w:r>
      <w:r w:rsidRPr="0032062A">
        <w:rPr>
          <w:rFonts w:cstheme="minorHAnsi"/>
          <w:sz w:val="24"/>
          <w:szCs w:val="24"/>
        </w:rPr>
        <w:t xml:space="preserve">en la formación crítica, la construcción democrática del conocimiento y el </w:t>
      </w:r>
      <w:r w:rsidR="005575EC" w:rsidRPr="0032062A">
        <w:rPr>
          <w:rFonts w:cstheme="minorHAnsi"/>
          <w:sz w:val="24"/>
          <w:szCs w:val="24"/>
        </w:rPr>
        <w:t>fortalecimiento de la educación pública de calidad</w:t>
      </w:r>
      <w:r w:rsidR="00077223" w:rsidRPr="0032062A">
        <w:rPr>
          <w:rFonts w:cstheme="minorHAnsi"/>
          <w:sz w:val="24"/>
          <w:szCs w:val="24"/>
        </w:rPr>
        <w:t>.</w:t>
      </w:r>
    </w:p>
    <w:p w:rsidR="00070A9F" w:rsidRPr="0032062A" w:rsidRDefault="00070A9F" w:rsidP="0032062A">
      <w:pPr>
        <w:spacing w:after="120" w:line="240" w:lineRule="auto"/>
        <w:rPr>
          <w:rFonts w:cstheme="minorHAnsi"/>
          <w:sz w:val="24"/>
          <w:szCs w:val="24"/>
        </w:rPr>
      </w:pPr>
    </w:p>
    <w:p w:rsidR="00847C76" w:rsidRDefault="00070A9F" w:rsidP="00847C76">
      <w:pPr>
        <w:pStyle w:val="Prrafodelista"/>
        <w:numPr>
          <w:ilvl w:val="0"/>
          <w:numId w:val="3"/>
        </w:numPr>
        <w:spacing w:after="120" w:line="240" w:lineRule="auto"/>
        <w:rPr>
          <w:rFonts w:cstheme="minorHAnsi"/>
          <w:b/>
          <w:sz w:val="24"/>
          <w:szCs w:val="24"/>
        </w:rPr>
      </w:pPr>
      <w:r w:rsidRPr="00847C76">
        <w:rPr>
          <w:rFonts w:cstheme="minorHAnsi"/>
          <w:b/>
          <w:sz w:val="24"/>
          <w:szCs w:val="24"/>
        </w:rPr>
        <w:t>OBJETIVO</w:t>
      </w:r>
      <w:r w:rsidR="00C22E9A">
        <w:rPr>
          <w:rFonts w:cstheme="minorHAnsi"/>
          <w:b/>
          <w:sz w:val="24"/>
          <w:szCs w:val="24"/>
        </w:rPr>
        <w:t>S</w:t>
      </w:r>
    </w:p>
    <w:p w:rsidR="00847C76" w:rsidRPr="00847C76" w:rsidRDefault="00847C76" w:rsidP="00847C76">
      <w:pPr>
        <w:spacing w:after="120" w:line="240" w:lineRule="auto"/>
        <w:rPr>
          <w:rFonts w:cstheme="minorHAnsi"/>
          <w:b/>
          <w:sz w:val="24"/>
          <w:szCs w:val="24"/>
        </w:rPr>
      </w:pPr>
      <w:r>
        <w:rPr>
          <w:rFonts w:eastAsia="Times New Roman" w:cstheme="minorHAnsi"/>
          <w:sz w:val="24"/>
          <w:szCs w:val="24"/>
          <w:u w:val="single"/>
          <w:lang w:eastAsia="es-ES_tradnl"/>
        </w:rPr>
        <w:t xml:space="preserve">2.1. </w:t>
      </w:r>
      <w:r w:rsidRPr="00847C76">
        <w:rPr>
          <w:rFonts w:eastAsia="Times New Roman" w:cstheme="minorHAnsi"/>
          <w:sz w:val="24"/>
          <w:szCs w:val="24"/>
          <w:u w:val="single"/>
          <w:lang w:eastAsia="es-ES_tradnl"/>
        </w:rPr>
        <w:t>Objetivo general</w:t>
      </w:r>
    </w:p>
    <w:p w:rsidR="00070A9F" w:rsidRPr="00070A9F" w:rsidRDefault="005575EC" w:rsidP="0032062A">
      <w:pPr>
        <w:spacing w:after="120" w:line="240" w:lineRule="auto"/>
        <w:jc w:val="both"/>
        <w:rPr>
          <w:rFonts w:eastAsia="Times New Roman" w:cstheme="minorHAnsi"/>
          <w:sz w:val="24"/>
          <w:szCs w:val="24"/>
          <w:lang w:eastAsia="es-ES_tradnl"/>
        </w:rPr>
      </w:pPr>
      <w:r w:rsidRPr="0032062A">
        <w:rPr>
          <w:rFonts w:eastAsia="Times New Roman" w:cstheme="minorHAnsi"/>
          <w:sz w:val="24"/>
          <w:szCs w:val="24"/>
          <w:lang w:eastAsia="es-ES_tradnl"/>
        </w:rPr>
        <w:t xml:space="preserve">El curso tiene como objetivo general fortalecer la capacidad, la reflexión y la sistematización de conocimientos sobre el mundo del trabajo, a través de abordajes conceptuales y empíricos de la economía del trabajo. </w:t>
      </w:r>
    </w:p>
    <w:p w:rsidR="00847C76" w:rsidRPr="00847C76" w:rsidRDefault="00847C76" w:rsidP="00847C76">
      <w:pPr>
        <w:spacing w:after="120" w:line="240" w:lineRule="auto"/>
        <w:rPr>
          <w:rFonts w:cstheme="minorHAnsi"/>
          <w:sz w:val="24"/>
          <w:szCs w:val="24"/>
          <w:u w:val="single"/>
        </w:rPr>
      </w:pPr>
      <w:r w:rsidRPr="00847C76">
        <w:rPr>
          <w:rFonts w:cstheme="minorHAnsi"/>
          <w:sz w:val="24"/>
          <w:szCs w:val="24"/>
          <w:u w:val="single"/>
        </w:rPr>
        <w:t xml:space="preserve">2.2. Objetivos específicos </w:t>
      </w:r>
    </w:p>
    <w:p w:rsidR="0043340C" w:rsidRPr="0032062A" w:rsidRDefault="0043340C" w:rsidP="00847C76">
      <w:pPr>
        <w:spacing w:after="120" w:line="240" w:lineRule="auto"/>
        <w:rPr>
          <w:rFonts w:eastAsia="Times New Roman" w:cstheme="minorHAnsi"/>
          <w:color w:val="000000"/>
          <w:sz w:val="24"/>
          <w:szCs w:val="24"/>
          <w:lang w:eastAsia="es-ES_tradnl"/>
        </w:rPr>
      </w:pPr>
      <w:r w:rsidRPr="0032062A">
        <w:rPr>
          <w:rFonts w:eastAsia="Times New Roman" w:cstheme="minorHAnsi"/>
          <w:color w:val="000000"/>
          <w:sz w:val="24"/>
          <w:szCs w:val="24"/>
          <w:lang w:eastAsia="es-ES_tradnl"/>
        </w:rPr>
        <w:t xml:space="preserve">Desarrollar el conocimiento sobre las teorías económicas del mercado de trabajo, la desigualdad distributiva, y los indicadores para su medición. </w:t>
      </w:r>
    </w:p>
    <w:p w:rsidR="00070A9F" w:rsidRPr="0032062A" w:rsidRDefault="005575EC" w:rsidP="0032062A">
      <w:pPr>
        <w:pStyle w:val="Prrafodelista"/>
        <w:numPr>
          <w:ilvl w:val="0"/>
          <w:numId w:val="1"/>
        </w:numPr>
        <w:spacing w:after="120" w:line="240" w:lineRule="auto"/>
        <w:jc w:val="both"/>
        <w:rPr>
          <w:rFonts w:eastAsia="Times New Roman" w:cstheme="minorHAnsi"/>
          <w:color w:val="000000"/>
          <w:sz w:val="24"/>
          <w:szCs w:val="24"/>
          <w:lang w:eastAsia="es-ES_tradnl"/>
        </w:rPr>
      </w:pPr>
      <w:r w:rsidRPr="0032062A">
        <w:rPr>
          <w:rFonts w:eastAsia="Times New Roman" w:cstheme="minorHAnsi"/>
          <w:color w:val="000000"/>
          <w:sz w:val="24"/>
          <w:szCs w:val="24"/>
          <w:lang w:eastAsia="es-ES_tradnl"/>
        </w:rPr>
        <w:t xml:space="preserve">Propiciar la discusión de diferentes perspectivas que intentan explicar la evolución de las problemáticas del mercado de trabajo a partir de referencias empíricas. </w:t>
      </w:r>
    </w:p>
    <w:p w:rsidR="0043340C" w:rsidRPr="0032062A" w:rsidRDefault="0043340C" w:rsidP="0032062A">
      <w:pPr>
        <w:pStyle w:val="Prrafodelista"/>
        <w:numPr>
          <w:ilvl w:val="0"/>
          <w:numId w:val="1"/>
        </w:numPr>
        <w:spacing w:after="120" w:line="240" w:lineRule="auto"/>
        <w:jc w:val="both"/>
        <w:rPr>
          <w:rFonts w:eastAsia="Times New Roman" w:cstheme="minorHAnsi"/>
          <w:color w:val="000000"/>
          <w:sz w:val="24"/>
          <w:szCs w:val="24"/>
          <w:lang w:eastAsia="es-ES_tradnl"/>
        </w:rPr>
      </w:pPr>
      <w:r w:rsidRPr="0032062A">
        <w:rPr>
          <w:rFonts w:eastAsia="Times New Roman" w:cstheme="minorHAnsi"/>
          <w:color w:val="000000"/>
          <w:sz w:val="24"/>
          <w:szCs w:val="24"/>
          <w:lang w:eastAsia="es-ES_tradnl"/>
        </w:rPr>
        <w:t>Estudiar las principales tendencias en el empleo, el desempleo, los salarios y la desigualdad en la Argentina</w:t>
      </w:r>
      <w:r w:rsidR="00847C76">
        <w:rPr>
          <w:rFonts w:eastAsia="Times New Roman" w:cstheme="minorHAnsi"/>
          <w:color w:val="000000"/>
          <w:sz w:val="24"/>
          <w:szCs w:val="24"/>
          <w:lang w:eastAsia="es-ES_tradnl"/>
        </w:rPr>
        <w:t xml:space="preserve">, incorporando la perspectiva de género. </w:t>
      </w:r>
    </w:p>
    <w:p w:rsidR="0043340C" w:rsidRPr="0032062A" w:rsidRDefault="0043340C" w:rsidP="0032062A">
      <w:pPr>
        <w:pStyle w:val="Prrafodelista"/>
        <w:numPr>
          <w:ilvl w:val="0"/>
          <w:numId w:val="1"/>
        </w:numPr>
        <w:spacing w:after="120" w:line="240" w:lineRule="auto"/>
        <w:jc w:val="both"/>
        <w:rPr>
          <w:rFonts w:eastAsia="Times New Roman" w:cstheme="minorHAnsi"/>
          <w:color w:val="000000"/>
          <w:sz w:val="24"/>
          <w:szCs w:val="24"/>
          <w:lang w:eastAsia="es-ES_tradnl"/>
        </w:rPr>
      </w:pPr>
      <w:r w:rsidRPr="0032062A">
        <w:rPr>
          <w:rFonts w:eastAsia="Times New Roman" w:cstheme="minorHAnsi"/>
          <w:color w:val="000000"/>
          <w:sz w:val="24"/>
          <w:szCs w:val="24"/>
          <w:lang w:eastAsia="es-ES_tradnl"/>
        </w:rPr>
        <w:t xml:space="preserve">Analizar las políticas de empleo y sus relaciones con las perspectivas teóricas de la economía del trabajo. </w:t>
      </w:r>
    </w:p>
    <w:p w:rsidR="005575EC" w:rsidRPr="0032062A" w:rsidRDefault="005575EC" w:rsidP="0032062A">
      <w:pPr>
        <w:pStyle w:val="Prrafodelista"/>
        <w:numPr>
          <w:ilvl w:val="0"/>
          <w:numId w:val="1"/>
        </w:numPr>
        <w:spacing w:after="120" w:line="240" w:lineRule="auto"/>
        <w:jc w:val="both"/>
        <w:rPr>
          <w:rFonts w:eastAsia="Times New Roman" w:cstheme="minorHAnsi"/>
          <w:sz w:val="24"/>
          <w:szCs w:val="24"/>
          <w:lang w:eastAsia="es-ES_tradnl"/>
        </w:rPr>
      </w:pPr>
      <w:r w:rsidRPr="0032062A">
        <w:rPr>
          <w:rFonts w:eastAsia="Times New Roman" w:cstheme="minorHAnsi"/>
          <w:color w:val="000000"/>
          <w:sz w:val="24"/>
          <w:szCs w:val="24"/>
          <w:lang w:eastAsia="es-ES_tradnl"/>
        </w:rPr>
        <w:t>Promover</w:t>
      </w:r>
      <w:r w:rsidR="0043340C" w:rsidRPr="0032062A">
        <w:rPr>
          <w:rFonts w:eastAsia="Times New Roman" w:cstheme="minorHAnsi"/>
          <w:color w:val="000000"/>
          <w:sz w:val="24"/>
          <w:szCs w:val="24"/>
          <w:lang w:eastAsia="es-ES_tradnl"/>
        </w:rPr>
        <w:t xml:space="preserve"> </w:t>
      </w:r>
      <w:r w:rsidRPr="0032062A">
        <w:rPr>
          <w:rFonts w:eastAsia="Times New Roman" w:cstheme="minorHAnsi"/>
          <w:color w:val="000000"/>
          <w:sz w:val="24"/>
          <w:szCs w:val="24"/>
          <w:lang w:eastAsia="es-ES_tradnl"/>
        </w:rPr>
        <w:t xml:space="preserve">la producción de textos que integren las herramientas teóricas y prácticas trabajadas a lo largo de la materia. </w:t>
      </w:r>
    </w:p>
    <w:p w:rsidR="00E9226D" w:rsidRDefault="00E9226D" w:rsidP="0032062A">
      <w:pPr>
        <w:spacing w:after="120" w:line="240" w:lineRule="auto"/>
        <w:rPr>
          <w:rFonts w:cstheme="minorHAnsi"/>
          <w:b/>
          <w:sz w:val="24"/>
          <w:szCs w:val="24"/>
        </w:rPr>
      </w:pPr>
    </w:p>
    <w:p w:rsidR="00847C76" w:rsidRPr="0032062A" w:rsidRDefault="00847C76" w:rsidP="0032062A">
      <w:pPr>
        <w:spacing w:after="120" w:line="240" w:lineRule="auto"/>
        <w:rPr>
          <w:rFonts w:cstheme="minorHAnsi"/>
          <w:b/>
          <w:sz w:val="24"/>
          <w:szCs w:val="24"/>
        </w:rPr>
      </w:pPr>
    </w:p>
    <w:p w:rsidR="00070A9F" w:rsidRPr="00847C76" w:rsidRDefault="00070A9F" w:rsidP="00847C76">
      <w:pPr>
        <w:pStyle w:val="Prrafodelista"/>
        <w:numPr>
          <w:ilvl w:val="0"/>
          <w:numId w:val="3"/>
        </w:numPr>
        <w:spacing w:after="120" w:line="240" w:lineRule="auto"/>
        <w:rPr>
          <w:rFonts w:cstheme="minorHAnsi"/>
          <w:b/>
          <w:sz w:val="24"/>
          <w:szCs w:val="24"/>
        </w:rPr>
      </w:pPr>
      <w:r w:rsidRPr="00847C76">
        <w:rPr>
          <w:rFonts w:cstheme="minorHAnsi"/>
          <w:b/>
          <w:sz w:val="24"/>
          <w:szCs w:val="24"/>
        </w:rPr>
        <w:t xml:space="preserve">CONTENIDOS </w:t>
      </w:r>
    </w:p>
    <w:p w:rsidR="0032062A" w:rsidRDefault="0032062A" w:rsidP="0032062A">
      <w:pPr>
        <w:pStyle w:val="NormalWeb"/>
        <w:spacing w:before="0" w:beforeAutospacing="0" w:after="120" w:afterAutospacing="0"/>
        <w:jc w:val="both"/>
        <w:rPr>
          <w:rFonts w:asciiTheme="minorHAnsi" w:hAnsiTheme="minorHAnsi" w:cstheme="minorHAnsi"/>
          <w:bCs/>
        </w:rPr>
      </w:pPr>
      <w:r>
        <w:rPr>
          <w:rFonts w:asciiTheme="minorHAnsi" w:hAnsiTheme="minorHAnsi" w:cstheme="minorHAnsi"/>
          <w:bCs/>
        </w:rPr>
        <w:t xml:space="preserve">El programa se </w:t>
      </w:r>
      <w:r w:rsidR="00847C76">
        <w:rPr>
          <w:rFonts w:asciiTheme="minorHAnsi" w:hAnsiTheme="minorHAnsi" w:cstheme="minorHAnsi"/>
          <w:bCs/>
        </w:rPr>
        <w:t>organiza</w:t>
      </w:r>
      <w:r>
        <w:rPr>
          <w:rFonts w:asciiTheme="minorHAnsi" w:hAnsiTheme="minorHAnsi" w:cstheme="minorHAnsi"/>
          <w:bCs/>
        </w:rPr>
        <w:t xml:space="preserve"> en cinco unidades temáticas, </w:t>
      </w:r>
      <w:r w:rsidR="003A310D">
        <w:rPr>
          <w:rFonts w:asciiTheme="minorHAnsi" w:hAnsiTheme="minorHAnsi" w:cstheme="minorHAnsi"/>
          <w:bCs/>
        </w:rPr>
        <w:t>desarrolladas</w:t>
      </w:r>
      <w:r>
        <w:rPr>
          <w:rFonts w:asciiTheme="minorHAnsi" w:hAnsiTheme="minorHAnsi" w:cstheme="minorHAnsi"/>
          <w:bCs/>
        </w:rPr>
        <w:t xml:space="preserve"> bajo una modalidad didáctica que integra aspectos conceptuales con elementos análiticos sobre problemáticas contemporaneas del mercado de trabajo. </w:t>
      </w:r>
    </w:p>
    <w:p w:rsidR="0043340C" w:rsidRPr="0032062A" w:rsidRDefault="0043340C" w:rsidP="0032062A">
      <w:pPr>
        <w:pStyle w:val="NormalWeb"/>
        <w:spacing w:before="0" w:beforeAutospacing="0" w:after="120" w:afterAutospacing="0"/>
        <w:rPr>
          <w:rFonts w:asciiTheme="minorHAnsi" w:hAnsiTheme="minorHAnsi" w:cstheme="minorHAnsi"/>
          <w:bCs/>
          <w:u w:val="single"/>
        </w:rPr>
      </w:pPr>
      <w:r w:rsidRPr="0032062A">
        <w:rPr>
          <w:rFonts w:asciiTheme="minorHAnsi" w:hAnsiTheme="minorHAnsi" w:cstheme="minorHAnsi"/>
          <w:bCs/>
          <w:u w:val="single"/>
        </w:rPr>
        <w:t>UNIDAD 1</w:t>
      </w:r>
      <w:r w:rsidR="0032062A">
        <w:rPr>
          <w:rFonts w:asciiTheme="minorHAnsi" w:hAnsiTheme="minorHAnsi" w:cstheme="minorHAnsi"/>
          <w:bCs/>
          <w:u w:val="single"/>
        </w:rPr>
        <w:t xml:space="preserve">: </w:t>
      </w:r>
      <w:r w:rsidRPr="0032062A">
        <w:rPr>
          <w:rFonts w:asciiTheme="minorHAnsi" w:hAnsiTheme="minorHAnsi" w:cstheme="minorHAnsi"/>
          <w:bCs/>
          <w:u w:val="single"/>
        </w:rPr>
        <w:t xml:space="preserve">Introducción al estudio de la Economía del trabajo </w:t>
      </w:r>
    </w:p>
    <w:p w:rsidR="0032062A" w:rsidRDefault="0078473E" w:rsidP="008E1C25">
      <w:pPr>
        <w:pStyle w:val="NormalWeb"/>
        <w:spacing w:before="0" w:beforeAutospacing="0" w:after="120" w:afterAutospacing="0"/>
        <w:jc w:val="both"/>
        <w:rPr>
          <w:rFonts w:asciiTheme="minorHAnsi" w:hAnsiTheme="minorHAnsi" w:cstheme="minorHAnsi"/>
          <w:bCs/>
        </w:rPr>
      </w:pPr>
      <w:r>
        <w:rPr>
          <w:rFonts w:asciiTheme="minorHAnsi" w:hAnsiTheme="minorHAnsi" w:cstheme="minorHAnsi"/>
          <w:bCs/>
        </w:rPr>
        <w:t xml:space="preserve">Presentación de la materia. Introducción a la </w:t>
      </w:r>
      <w:r w:rsidR="008E1C25">
        <w:rPr>
          <w:rFonts w:asciiTheme="minorHAnsi" w:hAnsiTheme="minorHAnsi" w:cstheme="minorHAnsi"/>
          <w:bCs/>
        </w:rPr>
        <w:t xml:space="preserve">economía del trabajo y su objeto de estudio. Visiones de la perspectiva clásica y el pensamiento marxista. Determinaciones del nivel de empleo y el salario en Adam Smith y David Ricardo. Los conceptos de salario natural y salario de subsistencia. Los aportes de Karl Marx en relación al trabajo, la fuerza </w:t>
      </w:r>
      <w:r w:rsidR="008E1C25">
        <w:rPr>
          <w:rFonts w:asciiTheme="minorHAnsi" w:hAnsiTheme="minorHAnsi" w:cstheme="minorHAnsi"/>
          <w:bCs/>
        </w:rPr>
        <w:lastRenderedPageBreak/>
        <w:t>de trabajo y la determinación del salario.</w:t>
      </w:r>
      <w:r w:rsidR="00681821">
        <w:rPr>
          <w:rFonts w:asciiTheme="minorHAnsi" w:hAnsiTheme="minorHAnsi" w:cstheme="minorHAnsi"/>
          <w:bCs/>
        </w:rPr>
        <w:t xml:space="preserve"> </w:t>
      </w:r>
      <w:r w:rsidR="008E1C25">
        <w:rPr>
          <w:rFonts w:asciiTheme="minorHAnsi" w:hAnsiTheme="minorHAnsi" w:cstheme="minorHAnsi"/>
          <w:bCs/>
        </w:rPr>
        <w:t>Los conceptos de plusvalía, ej</w:t>
      </w:r>
      <w:r w:rsidR="00681821">
        <w:rPr>
          <w:rFonts w:asciiTheme="minorHAnsi" w:hAnsiTheme="minorHAnsi" w:cstheme="minorHAnsi"/>
          <w:bCs/>
        </w:rPr>
        <w:t>é</w:t>
      </w:r>
      <w:r w:rsidR="008E1C25">
        <w:rPr>
          <w:rFonts w:asciiTheme="minorHAnsi" w:hAnsiTheme="minorHAnsi" w:cstheme="minorHAnsi"/>
          <w:bCs/>
        </w:rPr>
        <w:t xml:space="preserve">rcito industrial de reserva y su funcionalidad en las economías capitalistas. </w:t>
      </w:r>
    </w:p>
    <w:p w:rsidR="008E1C25" w:rsidRPr="005A27B6" w:rsidRDefault="008E1C25" w:rsidP="005A27B6">
      <w:pPr>
        <w:pStyle w:val="NormalWeb"/>
        <w:spacing w:before="0" w:beforeAutospacing="0" w:after="0" w:afterAutospacing="0"/>
        <w:jc w:val="both"/>
        <w:rPr>
          <w:rFonts w:asciiTheme="minorHAnsi" w:hAnsiTheme="minorHAnsi" w:cstheme="minorHAnsi"/>
          <w:bCs/>
          <w:u w:val="single"/>
        </w:rPr>
      </w:pPr>
      <w:r w:rsidRPr="005A27B6">
        <w:rPr>
          <w:rFonts w:asciiTheme="minorHAnsi" w:hAnsiTheme="minorHAnsi" w:cstheme="minorHAnsi"/>
          <w:bCs/>
          <w:u w:val="single"/>
        </w:rPr>
        <w:t>Bibliografía obligatoria</w:t>
      </w:r>
    </w:p>
    <w:p w:rsidR="008E1C25" w:rsidRPr="005A27B6" w:rsidRDefault="008E1C25" w:rsidP="005A27B6">
      <w:pPr>
        <w:spacing w:after="0" w:line="240" w:lineRule="auto"/>
        <w:ind w:left="284" w:hanging="284"/>
        <w:jc w:val="both"/>
        <w:rPr>
          <w:rFonts w:cstheme="minorHAnsi"/>
          <w:sz w:val="24"/>
          <w:szCs w:val="24"/>
        </w:rPr>
      </w:pPr>
      <w:r w:rsidRPr="005A27B6">
        <w:rPr>
          <w:rFonts w:cstheme="minorHAnsi"/>
          <w:sz w:val="24"/>
          <w:szCs w:val="24"/>
        </w:rPr>
        <w:t xml:space="preserve">Féliz, M., &amp; Neffa, J. C. (2006). Acumulación de capital, empleo y desocupación: Una introducción a la economía del trabajo en las obras de Marx. En NEFFA, J., Teorías económicas sobre el mercado de trabajo: I Marxistas y Keynesianos, FCE, Buenos Aires. Pp. 15-74. </w:t>
      </w:r>
    </w:p>
    <w:p w:rsidR="008E1C25" w:rsidRPr="005A27B6" w:rsidRDefault="008E1C25" w:rsidP="005A27B6">
      <w:pPr>
        <w:spacing w:after="0" w:line="240" w:lineRule="auto"/>
        <w:ind w:left="284" w:hanging="284"/>
        <w:jc w:val="both"/>
        <w:rPr>
          <w:rFonts w:cstheme="minorHAnsi"/>
          <w:sz w:val="24"/>
          <w:szCs w:val="24"/>
        </w:rPr>
      </w:pPr>
      <w:r w:rsidRPr="005A27B6">
        <w:rPr>
          <w:rFonts w:cstheme="minorHAnsi"/>
          <w:sz w:val="24"/>
          <w:szCs w:val="24"/>
        </w:rPr>
        <w:t>Kicillof, A. (2010). De Smith a Keynes: siete lecciones de historia del pensamiento económico: un análisis de los textos originales. Buenos Aires: Eudeba.</w:t>
      </w:r>
    </w:p>
    <w:p w:rsidR="003A310D" w:rsidRPr="005A27B6" w:rsidRDefault="003A310D" w:rsidP="005A27B6">
      <w:pPr>
        <w:spacing w:after="0" w:line="240" w:lineRule="auto"/>
        <w:jc w:val="both"/>
        <w:rPr>
          <w:rFonts w:cstheme="minorHAnsi"/>
          <w:sz w:val="24"/>
          <w:szCs w:val="24"/>
          <w:u w:val="single"/>
        </w:rPr>
      </w:pPr>
      <w:r w:rsidRPr="005A27B6">
        <w:rPr>
          <w:rFonts w:cstheme="minorHAnsi"/>
          <w:sz w:val="24"/>
          <w:szCs w:val="24"/>
          <w:u w:val="single"/>
        </w:rPr>
        <w:t>Material de trabajos prácticos</w:t>
      </w:r>
    </w:p>
    <w:p w:rsidR="003A310D" w:rsidRPr="005A27B6" w:rsidRDefault="003A310D" w:rsidP="005A27B6">
      <w:pPr>
        <w:spacing w:after="0" w:line="240" w:lineRule="auto"/>
        <w:jc w:val="both"/>
        <w:rPr>
          <w:rFonts w:cstheme="minorHAnsi"/>
          <w:sz w:val="24"/>
          <w:szCs w:val="24"/>
        </w:rPr>
      </w:pPr>
      <w:r w:rsidRPr="005A27B6">
        <w:rPr>
          <w:rFonts w:cstheme="minorHAnsi"/>
          <w:sz w:val="24"/>
          <w:szCs w:val="24"/>
        </w:rPr>
        <w:t>Neffa, J. C., Panigo, D. T., Pérez, P. E., &amp; Giner, V. (2000). Actividad, empleo y desempleo: conceptos y definiciones. Ceil-Piette Conicet.</w:t>
      </w:r>
    </w:p>
    <w:p w:rsidR="008E1C25" w:rsidRPr="005A27B6" w:rsidRDefault="003A310D" w:rsidP="005A27B6">
      <w:pPr>
        <w:pStyle w:val="NormalWeb"/>
        <w:spacing w:before="0" w:beforeAutospacing="0" w:after="0" w:afterAutospacing="0"/>
        <w:jc w:val="both"/>
        <w:rPr>
          <w:rFonts w:asciiTheme="minorHAnsi" w:hAnsiTheme="minorHAnsi" w:cstheme="minorHAnsi"/>
          <w:bCs/>
          <w:u w:val="single"/>
        </w:rPr>
      </w:pPr>
      <w:r w:rsidRPr="005A27B6">
        <w:rPr>
          <w:rFonts w:asciiTheme="minorHAnsi" w:hAnsiTheme="minorHAnsi" w:cstheme="minorHAnsi"/>
          <w:bCs/>
          <w:u w:val="single"/>
        </w:rPr>
        <w:t>Material Audiovisual</w:t>
      </w:r>
    </w:p>
    <w:p w:rsidR="008E1C25" w:rsidRPr="005A27B6" w:rsidRDefault="003A310D" w:rsidP="005A27B6">
      <w:pPr>
        <w:pStyle w:val="NormalWeb"/>
        <w:spacing w:before="0" w:beforeAutospacing="0" w:after="0" w:afterAutospacing="0"/>
        <w:jc w:val="both"/>
        <w:rPr>
          <w:rFonts w:asciiTheme="minorHAnsi" w:eastAsiaTheme="minorHAnsi" w:hAnsiTheme="minorHAnsi" w:cstheme="minorHAnsi"/>
          <w:lang w:eastAsia="en-US"/>
        </w:rPr>
      </w:pPr>
      <w:r w:rsidRPr="005A27B6">
        <w:rPr>
          <w:rFonts w:asciiTheme="minorHAnsi" w:eastAsiaTheme="minorHAnsi" w:hAnsiTheme="minorHAnsi" w:cstheme="minorHAnsi"/>
          <w:lang w:eastAsia="en-US"/>
        </w:rPr>
        <w:t xml:space="preserve">Conociendo al capital, Carlos Marx, Canal Encuentro:  </w:t>
      </w:r>
      <w:hyperlink r:id="rId8" w:history="1">
        <w:r w:rsidRPr="005A27B6">
          <w:rPr>
            <w:rStyle w:val="Hipervnculo"/>
            <w:rFonts w:asciiTheme="minorHAnsi" w:eastAsiaTheme="minorHAnsi" w:hAnsiTheme="minorHAnsi" w:cstheme="minorHAnsi"/>
            <w:lang w:eastAsia="en-US"/>
          </w:rPr>
          <w:t>https://www.youtube.com/watch?v=4AacSLMnXPI</w:t>
        </w:r>
      </w:hyperlink>
    </w:p>
    <w:p w:rsidR="003A310D" w:rsidRPr="003A310D" w:rsidRDefault="003A310D" w:rsidP="008E1C25">
      <w:pPr>
        <w:pStyle w:val="NormalWeb"/>
        <w:spacing w:before="0" w:beforeAutospacing="0" w:after="120" w:afterAutospacing="0"/>
        <w:jc w:val="both"/>
        <w:rPr>
          <w:rFonts w:asciiTheme="minorHAnsi" w:eastAsiaTheme="minorHAnsi" w:hAnsiTheme="minorHAnsi" w:cstheme="minorHAnsi"/>
          <w:lang w:eastAsia="en-US"/>
        </w:rPr>
      </w:pPr>
    </w:p>
    <w:p w:rsidR="0043340C" w:rsidRPr="0032062A" w:rsidRDefault="0043340C" w:rsidP="0032062A">
      <w:pPr>
        <w:pStyle w:val="NormalWeb"/>
        <w:spacing w:before="0" w:beforeAutospacing="0" w:after="120" w:afterAutospacing="0"/>
        <w:rPr>
          <w:rFonts w:asciiTheme="minorHAnsi" w:hAnsiTheme="minorHAnsi" w:cstheme="minorHAnsi"/>
          <w:bCs/>
          <w:u w:val="single"/>
        </w:rPr>
      </w:pPr>
      <w:r w:rsidRPr="0032062A">
        <w:rPr>
          <w:rFonts w:asciiTheme="minorHAnsi" w:hAnsiTheme="minorHAnsi" w:cstheme="minorHAnsi"/>
          <w:bCs/>
          <w:u w:val="single"/>
        </w:rPr>
        <w:t xml:space="preserve">UNIDAD 2: </w:t>
      </w:r>
      <w:r w:rsidR="008E1C25">
        <w:rPr>
          <w:rFonts w:asciiTheme="minorHAnsi" w:hAnsiTheme="minorHAnsi" w:cstheme="minorHAnsi"/>
          <w:bCs/>
          <w:u w:val="single"/>
        </w:rPr>
        <w:t>El mercado de trabajo</w:t>
      </w:r>
      <w:r w:rsidRPr="0032062A">
        <w:rPr>
          <w:rFonts w:asciiTheme="minorHAnsi" w:hAnsiTheme="minorHAnsi" w:cstheme="minorHAnsi"/>
          <w:bCs/>
          <w:u w:val="single"/>
        </w:rPr>
        <w:t xml:space="preserve"> en el pensamiento económico. La construcción de los sistemas de información.</w:t>
      </w:r>
    </w:p>
    <w:p w:rsidR="0032062A" w:rsidRDefault="008E1C25" w:rsidP="008E1C25">
      <w:pPr>
        <w:pStyle w:val="NormalWeb"/>
        <w:spacing w:before="0" w:beforeAutospacing="0" w:after="120" w:afterAutospacing="0"/>
        <w:jc w:val="both"/>
        <w:rPr>
          <w:rFonts w:asciiTheme="minorHAnsi" w:hAnsiTheme="minorHAnsi" w:cstheme="minorHAnsi"/>
          <w:bCs/>
        </w:rPr>
      </w:pPr>
      <w:r>
        <w:rPr>
          <w:rFonts w:asciiTheme="minorHAnsi" w:hAnsiTheme="minorHAnsi" w:cstheme="minorHAnsi"/>
          <w:bCs/>
        </w:rPr>
        <w:t xml:space="preserve">El paradigma neoclásico del mercado laboral, su perspectiva epistemológica, análisis de premisas y supuestos en la noción de equilibrio y de utilidad marginal. Determinación de la oferta y demanda laboral, desempleo voluntario y salario real. </w:t>
      </w:r>
      <w:r w:rsidR="0078473E">
        <w:rPr>
          <w:rFonts w:asciiTheme="minorHAnsi" w:hAnsiTheme="minorHAnsi" w:cstheme="minorHAnsi"/>
          <w:bCs/>
        </w:rPr>
        <w:t xml:space="preserve"> La crítica keynesiana a la noción de equilibrio, la conceptualización sobre demanda efectiva y desempleo involuntario. Analisis del ciclo económico y de los factores asociados al dinero en la demanda laboral. Principales categorías de análisis e indicadores del mercado laboral. Fuentes de información y mediciones. </w:t>
      </w:r>
    </w:p>
    <w:p w:rsidR="0078473E" w:rsidRDefault="0078473E" w:rsidP="005A27B6">
      <w:pPr>
        <w:pStyle w:val="NormalWeb"/>
        <w:spacing w:before="0" w:beforeAutospacing="0" w:after="0" w:afterAutospacing="0"/>
        <w:jc w:val="both"/>
        <w:rPr>
          <w:rFonts w:asciiTheme="minorHAnsi" w:hAnsiTheme="minorHAnsi" w:cstheme="minorHAnsi"/>
          <w:bCs/>
          <w:u w:val="single"/>
        </w:rPr>
      </w:pPr>
      <w:r w:rsidRPr="008E1C25">
        <w:rPr>
          <w:rFonts w:asciiTheme="minorHAnsi" w:hAnsiTheme="minorHAnsi" w:cstheme="minorHAnsi"/>
          <w:bCs/>
          <w:u w:val="single"/>
        </w:rPr>
        <w:t>Bibliografía</w:t>
      </w:r>
      <w:r>
        <w:rPr>
          <w:rFonts w:asciiTheme="minorHAnsi" w:hAnsiTheme="minorHAnsi" w:cstheme="minorHAnsi"/>
          <w:bCs/>
          <w:u w:val="single"/>
        </w:rPr>
        <w:t xml:space="preserve"> obligatoria</w:t>
      </w:r>
    </w:p>
    <w:p w:rsidR="0078473E" w:rsidRPr="0032062A" w:rsidRDefault="0078473E" w:rsidP="005A27B6">
      <w:pPr>
        <w:spacing w:after="0" w:line="240" w:lineRule="auto"/>
        <w:ind w:left="284" w:hanging="284"/>
        <w:jc w:val="both"/>
        <w:rPr>
          <w:rFonts w:cstheme="minorHAnsi"/>
          <w:sz w:val="24"/>
          <w:szCs w:val="24"/>
        </w:rPr>
      </w:pPr>
      <w:r w:rsidRPr="0032062A">
        <w:rPr>
          <w:rFonts w:cstheme="minorHAnsi"/>
          <w:sz w:val="24"/>
          <w:szCs w:val="24"/>
        </w:rPr>
        <w:t xml:space="preserve">Pérez, P., &amp; Neffa, J. (2006). La teoría general del empleo según JM Keynes. NEFFA, J., Teorías económicas sobre el mercado de trabajo: I Marxistas y Keynesianos, FCE, Buenos Aires. Pp.105-134. </w:t>
      </w:r>
    </w:p>
    <w:p w:rsidR="0078473E" w:rsidRPr="0032062A" w:rsidRDefault="0078473E" w:rsidP="005A27B6">
      <w:pPr>
        <w:spacing w:after="0" w:line="240" w:lineRule="auto"/>
        <w:ind w:left="284" w:hanging="284"/>
        <w:jc w:val="both"/>
        <w:rPr>
          <w:rFonts w:cstheme="minorHAnsi"/>
          <w:sz w:val="24"/>
          <w:szCs w:val="24"/>
        </w:rPr>
      </w:pPr>
      <w:r w:rsidRPr="0032062A">
        <w:rPr>
          <w:rFonts w:cstheme="minorHAnsi"/>
          <w:sz w:val="24"/>
          <w:szCs w:val="24"/>
        </w:rPr>
        <w:t xml:space="preserve">Neffa, J. (2007). La teoría neoclásica ortodoxa y su interpretación del mercado laboral. en </w:t>
      </w:r>
      <w:r w:rsidR="00681821">
        <w:rPr>
          <w:rFonts w:cstheme="minorHAnsi"/>
          <w:sz w:val="24"/>
          <w:szCs w:val="24"/>
        </w:rPr>
        <w:t>N</w:t>
      </w:r>
      <w:r w:rsidRPr="0032062A">
        <w:rPr>
          <w:rFonts w:cstheme="minorHAnsi"/>
          <w:sz w:val="24"/>
          <w:szCs w:val="24"/>
        </w:rPr>
        <w:t>effa. Teorías Económicas sobre el mercado de trabajo. Tomo II: Neoclásicos y nuevos Keynesianos, 21-44.</w:t>
      </w:r>
    </w:p>
    <w:p w:rsidR="003A310D" w:rsidRPr="003A310D" w:rsidRDefault="003A310D" w:rsidP="005A27B6">
      <w:pPr>
        <w:spacing w:after="0" w:line="240" w:lineRule="auto"/>
        <w:jc w:val="both"/>
        <w:rPr>
          <w:rFonts w:cstheme="minorHAnsi"/>
          <w:sz w:val="24"/>
          <w:szCs w:val="24"/>
          <w:u w:val="single"/>
        </w:rPr>
      </w:pPr>
      <w:r>
        <w:rPr>
          <w:rFonts w:cstheme="minorHAnsi"/>
          <w:sz w:val="24"/>
          <w:szCs w:val="24"/>
          <w:u w:val="single"/>
        </w:rPr>
        <w:t>Material de trabajos prácticos</w:t>
      </w:r>
    </w:p>
    <w:p w:rsidR="0078473E" w:rsidRDefault="0078473E" w:rsidP="005A27B6">
      <w:pPr>
        <w:spacing w:after="0" w:line="240" w:lineRule="auto"/>
        <w:jc w:val="both"/>
        <w:rPr>
          <w:rFonts w:cstheme="minorHAnsi"/>
          <w:sz w:val="24"/>
          <w:szCs w:val="24"/>
        </w:rPr>
      </w:pPr>
      <w:r w:rsidRPr="0078473E">
        <w:rPr>
          <w:rFonts w:cstheme="minorHAnsi"/>
          <w:sz w:val="24"/>
          <w:szCs w:val="24"/>
        </w:rPr>
        <w:t>Neffa, J. C., Panigo, D. T., Pérez, P. E., &amp; Giner, V. (2000). Actividad, empleo y desempleo: conceptos y definiciones. Ceil-Piette Conicet.</w:t>
      </w:r>
    </w:p>
    <w:p w:rsidR="0078473E" w:rsidRPr="006D42D0" w:rsidRDefault="0078473E" w:rsidP="005A27B6">
      <w:pPr>
        <w:pStyle w:val="Prrafodelista"/>
        <w:numPr>
          <w:ilvl w:val="0"/>
          <w:numId w:val="2"/>
        </w:numPr>
        <w:spacing w:after="0" w:line="240" w:lineRule="auto"/>
        <w:jc w:val="both"/>
        <w:rPr>
          <w:rFonts w:cstheme="minorHAnsi"/>
          <w:sz w:val="24"/>
          <w:szCs w:val="24"/>
        </w:rPr>
      </w:pPr>
      <w:r w:rsidRPr="006D42D0">
        <w:rPr>
          <w:rFonts w:cstheme="minorHAnsi"/>
          <w:sz w:val="24"/>
          <w:szCs w:val="24"/>
        </w:rPr>
        <w:t>Informes de prensa del INDEC. EPH.</w:t>
      </w:r>
    </w:p>
    <w:p w:rsidR="0078473E" w:rsidRPr="0078473E" w:rsidRDefault="0078473E" w:rsidP="005A27B6">
      <w:pPr>
        <w:pStyle w:val="NormalWeb"/>
        <w:numPr>
          <w:ilvl w:val="0"/>
          <w:numId w:val="2"/>
        </w:numPr>
        <w:spacing w:before="0" w:beforeAutospacing="0" w:after="0" w:afterAutospacing="0"/>
        <w:jc w:val="both"/>
        <w:rPr>
          <w:rFonts w:asciiTheme="minorHAnsi" w:eastAsiaTheme="minorHAnsi" w:hAnsiTheme="minorHAnsi" w:cstheme="minorHAnsi"/>
          <w:lang w:eastAsia="en-US"/>
        </w:rPr>
      </w:pPr>
      <w:r w:rsidRPr="0078473E">
        <w:rPr>
          <w:rFonts w:asciiTheme="minorHAnsi" w:eastAsiaTheme="minorHAnsi" w:hAnsiTheme="minorHAnsi" w:cstheme="minorHAnsi"/>
          <w:lang w:eastAsia="en-US"/>
        </w:rPr>
        <w:t>Boletín de Estadísticas Laborales, MTEySS</w:t>
      </w:r>
    </w:p>
    <w:p w:rsidR="003A310D" w:rsidRDefault="003A310D" w:rsidP="005A27B6">
      <w:pPr>
        <w:pStyle w:val="NormalWeb"/>
        <w:spacing w:before="0" w:beforeAutospacing="0" w:after="0" w:afterAutospacing="0"/>
        <w:jc w:val="both"/>
        <w:rPr>
          <w:rFonts w:asciiTheme="minorHAnsi" w:hAnsiTheme="minorHAnsi" w:cstheme="minorHAnsi"/>
          <w:bCs/>
          <w:u w:val="single"/>
        </w:rPr>
      </w:pPr>
      <w:r>
        <w:rPr>
          <w:rFonts w:asciiTheme="minorHAnsi" w:hAnsiTheme="minorHAnsi" w:cstheme="minorHAnsi"/>
          <w:bCs/>
          <w:u w:val="single"/>
        </w:rPr>
        <w:t>Material Audiovisual</w:t>
      </w:r>
    </w:p>
    <w:p w:rsidR="003A310D" w:rsidRDefault="003A310D" w:rsidP="005A27B6">
      <w:pPr>
        <w:pStyle w:val="NormalWeb"/>
        <w:spacing w:before="0" w:beforeAutospacing="0" w:after="0" w:afterAutospacing="0"/>
        <w:jc w:val="both"/>
        <w:rPr>
          <w:rFonts w:eastAsiaTheme="minorHAnsi"/>
          <w:lang w:eastAsia="en-US"/>
        </w:rPr>
      </w:pPr>
      <w:r w:rsidRPr="003A310D">
        <w:rPr>
          <w:rFonts w:asciiTheme="minorHAnsi" w:eastAsiaTheme="minorHAnsi" w:hAnsiTheme="minorHAnsi" w:cstheme="minorHAnsi"/>
          <w:lang w:eastAsia="en-US"/>
        </w:rPr>
        <w:t>Conociendo al capital, Conociendo al capital, La escuela marginalista (Walras, Menger, Jevons)</w:t>
      </w:r>
      <w:r>
        <w:rPr>
          <w:rFonts w:asciiTheme="minorHAnsi" w:eastAsiaTheme="minorHAnsi" w:hAnsiTheme="minorHAnsi" w:cstheme="minorHAnsi"/>
          <w:lang w:eastAsia="en-US"/>
        </w:rPr>
        <w:t xml:space="preserve">, Canal Encuentro: </w:t>
      </w:r>
      <w:hyperlink r:id="rId9" w:history="1">
        <w:r w:rsidRPr="00D8082F">
          <w:rPr>
            <w:rStyle w:val="Hipervnculo"/>
            <w:rFonts w:asciiTheme="minorHAnsi" w:eastAsiaTheme="minorHAnsi" w:hAnsiTheme="minorHAnsi" w:cstheme="minorHAnsi"/>
            <w:lang w:eastAsia="en-US"/>
          </w:rPr>
          <w:t>https://www.youtube.com/watch?v=4Px3i6UDLvE</w:t>
        </w:r>
      </w:hyperlink>
      <w:r>
        <w:rPr>
          <w:rFonts w:asciiTheme="minorHAnsi" w:eastAsiaTheme="minorHAnsi" w:hAnsiTheme="minorHAnsi" w:cstheme="minorHAnsi"/>
          <w:lang w:eastAsia="en-US"/>
        </w:rPr>
        <w:t xml:space="preserve"> y Modelo keynesiano: </w:t>
      </w:r>
      <w:hyperlink r:id="rId10" w:history="1">
        <w:r w:rsidRPr="00D8082F">
          <w:rPr>
            <w:rStyle w:val="Hipervnculo"/>
            <w:rFonts w:asciiTheme="minorHAnsi" w:eastAsiaTheme="minorHAnsi" w:hAnsiTheme="minorHAnsi" w:cstheme="minorHAnsi"/>
            <w:lang w:eastAsia="en-US"/>
          </w:rPr>
          <w:t>https://www.youtube.com/watch?v=Bhs1_T0ws2c</w:t>
        </w:r>
      </w:hyperlink>
      <w:r>
        <w:rPr>
          <w:rFonts w:asciiTheme="minorHAnsi" w:eastAsiaTheme="minorHAnsi" w:hAnsiTheme="minorHAnsi" w:cstheme="minorHAnsi"/>
          <w:lang w:eastAsia="en-US"/>
        </w:rPr>
        <w:t xml:space="preserve"> </w:t>
      </w:r>
    </w:p>
    <w:p w:rsidR="003A310D" w:rsidRDefault="003A310D" w:rsidP="008E1C25">
      <w:pPr>
        <w:pStyle w:val="NormalWeb"/>
        <w:spacing w:before="0" w:beforeAutospacing="0" w:after="120" w:afterAutospacing="0"/>
        <w:jc w:val="both"/>
        <w:rPr>
          <w:rFonts w:asciiTheme="minorHAnsi" w:eastAsiaTheme="minorHAnsi" w:hAnsiTheme="minorHAnsi" w:cstheme="minorHAnsi"/>
          <w:lang w:eastAsia="en-US"/>
        </w:rPr>
      </w:pPr>
    </w:p>
    <w:p w:rsidR="0043340C" w:rsidRDefault="0043340C" w:rsidP="00847C76">
      <w:pPr>
        <w:pStyle w:val="NormalWeb"/>
        <w:spacing w:before="0" w:beforeAutospacing="0" w:after="120" w:afterAutospacing="0"/>
        <w:jc w:val="both"/>
        <w:rPr>
          <w:rFonts w:asciiTheme="minorHAnsi" w:hAnsiTheme="minorHAnsi" w:cstheme="minorHAnsi"/>
          <w:bCs/>
          <w:u w:val="single"/>
        </w:rPr>
      </w:pPr>
      <w:r w:rsidRPr="0032062A">
        <w:rPr>
          <w:rFonts w:asciiTheme="minorHAnsi" w:hAnsiTheme="minorHAnsi" w:cstheme="minorHAnsi"/>
          <w:bCs/>
          <w:u w:val="single"/>
        </w:rPr>
        <w:t xml:space="preserve">UNIDAD 3: La segmentación del mercado de trabajo: teorías </w:t>
      </w:r>
      <w:r w:rsidR="0042213B">
        <w:rPr>
          <w:rFonts w:asciiTheme="minorHAnsi" w:hAnsiTheme="minorHAnsi" w:cstheme="minorHAnsi"/>
          <w:bCs/>
          <w:u w:val="single"/>
        </w:rPr>
        <w:t>institucionalistas</w:t>
      </w:r>
      <w:r w:rsidR="003A310D">
        <w:rPr>
          <w:rFonts w:asciiTheme="minorHAnsi" w:hAnsiTheme="minorHAnsi" w:cstheme="minorHAnsi"/>
          <w:bCs/>
          <w:u w:val="single"/>
        </w:rPr>
        <w:t xml:space="preserve"> y</w:t>
      </w:r>
      <w:r w:rsidRPr="0032062A">
        <w:rPr>
          <w:rFonts w:asciiTheme="minorHAnsi" w:hAnsiTheme="minorHAnsi" w:cstheme="minorHAnsi"/>
          <w:bCs/>
          <w:u w:val="single"/>
        </w:rPr>
        <w:t xml:space="preserve"> del capital humano</w:t>
      </w:r>
      <w:r w:rsidR="003A310D">
        <w:rPr>
          <w:rFonts w:asciiTheme="minorHAnsi" w:hAnsiTheme="minorHAnsi" w:cstheme="minorHAnsi"/>
          <w:bCs/>
          <w:u w:val="single"/>
        </w:rPr>
        <w:t xml:space="preserve">. </w:t>
      </w:r>
    </w:p>
    <w:p w:rsidR="00847C76" w:rsidRDefault="003A310D" w:rsidP="003A310D">
      <w:pPr>
        <w:pStyle w:val="NormalWeb"/>
        <w:spacing w:before="0" w:beforeAutospacing="0" w:after="120" w:afterAutospacing="0"/>
        <w:jc w:val="both"/>
        <w:rPr>
          <w:rFonts w:asciiTheme="minorHAnsi" w:hAnsiTheme="minorHAnsi" w:cstheme="minorHAnsi"/>
        </w:rPr>
      </w:pPr>
      <w:r>
        <w:rPr>
          <w:rFonts w:asciiTheme="minorHAnsi" w:hAnsiTheme="minorHAnsi" w:cstheme="minorHAnsi"/>
        </w:rPr>
        <w:lastRenderedPageBreak/>
        <w:t xml:space="preserve">Críticas a la formulaciones de la teoría neoclásica sobre la homogeneidad del mercado de trabajo. La visión de las teorías institucionalistas sobre la segmentación laboral: mercados internos y externos, mercados primarios y secundarios. Los desarollos teóricos de la escuela estructuralista latinoamericana. El concepto de sector informal urbano en OIT y PREALC. El concepto de “Economía Informal” de OIT. El sector informal urbano y el empleo informal en Argentina. </w:t>
      </w:r>
      <w:r w:rsidR="005A27B6">
        <w:rPr>
          <w:rFonts w:asciiTheme="minorHAnsi" w:hAnsiTheme="minorHAnsi" w:cstheme="minorHAnsi"/>
        </w:rPr>
        <w:t xml:space="preserve"> </w:t>
      </w:r>
    </w:p>
    <w:p w:rsidR="003A310D" w:rsidRDefault="003A310D" w:rsidP="003A310D">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 xml:space="preserve">La teoría del capital humano. El aporte de la educación a la productividad en terminos de producto bruto y de empleabilidad individual. La crítica radical sobre el vínculo entre la educación y la segmentación del mercado de trabajo en las economías capitalistas. Análisis de la evolución de los indicadores de empleo, desempleo y salarios según nivel educativo de la población activa en la Argentina. </w:t>
      </w:r>
    </w:p>
    <w:p w:rsidR="003A310D" w:rsidRDefault="003A310D" w:rsidP="003A310D">
      <w:pPr>
        <w:pStyle w:val="NormalWeb"/>
        <w:spacing w:before="0" w:beforeAutospacing="0" w:after="0" w:afterAutospacing="0"/>
        <w:jc w:val="both"/>
        <w:rPr>
          <w:rFonts w:asciiTheme="minorHAnsi" w:hAnsiTheme="minorHAnsi" w:cstheme="minorHAnsi"/>
          <w:bCs/>
          <w:u w:val="single"/>
        </w:rPr>
      </w:pPr>
      <w:r w:rsidRPr="008E1C25">
        <w:rPr>
          <w:rFonts w:asciiTheme="minorHAnsi" w:hAnsiTheme="minorHAnsi" w:cstheme="minorHAnsi"/>
          <w:bCs/>
          <w:u w:val="single"/>
        </w:rPr>
        <w:t>Bibliografía</w:t>
      </w:r>
      <w:r>
        <w:rPr>
          <w:rFonts w:asciiTheme="minorHAnsi" w:hAnsiTheme="minorHAnsi" w:cstheme="minorHAnsi"/>
          <w:bCs/>
          <w:u w:val="single"/>
        </w:rPr>
        <w:t xml:space="preserve"> obligatoria</w:t>
      </w:r>
    </w:p>
    <w:p w:rsidR="003A310D" w:rsidRPr="0032062A" w:rsidRDefault="003A310D" w:rsidP="003A310D">
      <w:pPr>
        <w:spacing w:after="0" w:line="240" w:lineRule="auto"/>
        <w:ind w:left="284" w:hanging="284"/>
        <w:jc w:val="both"/>
        <w:rPr>
          <w:rFonts w:cstheme="minorHAnsi"/>
          <w:sz w:val="24"/>
          <w:szCs w:val="24"/>
        </w:rPr>
      </w:pPr>
      <w:r w:rsidRPr="0032062A">
        <w:rPr>
          <w:rFonts w:cstheme="minorHAnsi"/>
          <w:sz w:val="24"/>
          <w:szCs w:val="24"/>
        </w:rPr>
        <w:t>Morduchowicz, A. (2004). Discusiones en economía de la Educación. Losada. Introducción y Cap.1</w:t>
      </w:r>
    </w:p>
    <w:p w:rsidR="003A310D" w:rsidRPr="0032062A" w:rsidRDefault="003A310D" w:rsidP="003A310D">
      <w:pPr>
        <w:spacing w:after="0" w:line="240" w:lineRule="auto"/>
        <w:ind w:left="284" w:hanging="284"/>
        <w:jc w:val="both"/>
        <w:rPr>
          <w:rFonts w:cstheme="minorHAnsi"/>
          <w:sz w:val="24"/>
          <w:szCs w:val="24"/>
        </w:rPr>
      </w:pPr>
      <w:r w:rsidRPr="0032062A">
        <w:rPr>
          <w:rFonts w:cstheme="minorHAnsi"/>
          <w:sz w:val="24"/>
          <w:szCs w:val="24"/>
        </w:rPr>
        <w:t>Neffa, J. C. (2008). Las teorías de la segmentación de los mercados de trabajo. Teorías económicas sobre el mercado de trabajo. Tomo III Análisis institucionalistas, 139-206.</w:t>
      </w:r>
    </w:p>
    <w:p w:rsidR="003A310D" w:rsidRPr="003A310D" w:rsidRDefault="003A310D" w:rsidP="003A310D">
      <w:pPr>
        <w:spacing w:after="0" w:line="240" w:lineRule="auto"/>
        <w:jc w:val="both"/>
        <w:rPr>
          <w:rFonts w:cstheme="minorHAnsi"/>
          <w:sz w:val="24"/>
          <w:szCs w:val="24"/>
          <w:u w:val="single"/>
        </w:rPr>
      </w:pPr>
      <w:r>
        <w:rPr>
          <w:rFonts w:cstheme="minorHAnsi"/>
          <w:sz w:val="24"/>
          <w:szCs w:val="24"/>
          <w:u w:val="single"/>
        </w:rPr>
        <w:t>Material de trabajos prácticos</w:t>
      </w:r>
    </w:p>
    <w:p w:rsidR="003A310D" w:rsidRDefault="003A310D" w:rsidP="00935468">
      <w:pPr>
        <w:spacing w:after="0" w:line="240" w:lineRule="auto"/>
        <w:ind w:left="284" w:hanging="284"/>
        <w:jc w:val="both"/>
        <w:rPr>
          <w:rFonts w:cstheme="minorHAnsi"/>
          <w:sz w:val="24"/>
          <w:szCs w:val="24"/>
        </w:rPr>
      </w:pPr>
      <w:r w:rsidRPr="003A310D">
        <w:rPr>
          <w:rFonts w:cstheme="minorHAnsi"/>
          <w:sz w:val="24"/>
          <w:szCs w:val="24"/>
        </w:rPr>
        <w:t xml:space="preserve">Miranda A. (2007): La nueva condición joven: educación, desigualdad y empleo. Cap. 7: La educación y el empleo una relación cambiante.  </w:t>
      </w:r>
    </w:p>
    <w:p w:rsidR="003A310D" w:rsidRDefault="003A310D" w:rsidP="00935468">
      <w:pPr>
        <w:spacing w:after="0" w:line="240" w:lineRule="auto"/>
        <w:ind w:left="284" w:hanging="284"/>
        <w:jc w:val="both"/>
        <w:rPr>
          <w:rFonts w:cstheme="minorHAnsi"/>
          <w:sz w:val="24"/>
          <w:szCs w:val="24"/>
        </w:rPr>
      </w:pPr>
      <w:r w:rsidRPr="0032062A">
        <w:rPr>
          <w:rFonts w:cstheme="minorHAnsi"/>
          <w:sz w:val="24"/>
          <w:szCs w:val="24"/>
        </w:rPr>
        <w:t>Tokman, V. (2004). El sector informal: características, debates y tendencias. Una voz en el camino. Empleo y equidad en América Latina: 40 años de búsqueda, 177-233.</w:t>
      </w:r>
    </w:p>
    <w:p w:rsidR="00681821" w:rsidRPr="0032062A" w:rsidRDefault="00681821" w:rsidP="00935468">
      <w:pPr>
        <w:spacing w:after="0" w:line="240" w:lineRule="auto"/>
        <w:ind w:left="284" w:hanging="284"/>
        <w:jc w:val="both"/>
        <w:rPr>
          <w:rFonts w:cstheme="minorHAnsi"/>
          <w:sz w:val="24"/>
          <w:szCs w:val="24"/>
        </w:rPr>
      </w:pPr>
      <w:r w:rsidRPr="00681821">
        <w:rPr>
          <w:rFonts w:cstheme="minorHAnsi"/>
          <w:sz w:val="24"/>
          <w:szCs w:val="24"/>
        </w:rPr>
        <w:t>Bertranou F</w:t>
      </w:r>
      <w:r w:rsidR="00C22E9A">
        <w:rPr>
          <w:rFonts w:cstheme="minorHAnsi"/>
          <w:sz w:val="24"/>
          <w:szCs w:val="24"/>
        </w:rPr>
        <w:t>. y</w:t>
      </w:r>
      <w:r w:rsidRPr="00681821">
        <w:rPr>
          <w:rFonts w:cstheme="minorHAnsi"/>
          <w:sz w:val="24"/>
          <w:szCs w:val="24"/>
        </w:rPr>
        <w:t xml:space="preserve"> Casanova</w:t>
      </w:r>
      <w:bookmarkStart w:id="0" w:name="_GoBack"/>
      <w:bookmarkEnd w:id="0"/>
      <w:r w:rsidRPr="00681821">
        <w:rPr>
          <w:rFonts w:cstheme="minorHAnsi"/>
          <w:sz w:val="24"/>
          <w:szCs w:val="24"/>
        </w:rPr>
        <w:t xml:space="preserve"> L. (2013). Informalidad laboral en Argentina: segmentos críticos y políticas para la formalización. Buenos Aires, Argentina: OIT.</w:t>
      </w:r>
    </w:p>
    <w:p w:rsidR="003A310D" w:rsidRPr="006D42D0" w:rsidRDefault="003A310D" w:rsidP="00935468">
      <w:pPr>
        <w:pStyle w:val="Prrafodelista"/>
        <w:numPr>
          <w:ilvl w:val="0"/>
          <w:numId w:val="2"/>
        </w:numPr>
        <w:spacing w:after="0" w:line="240" w:lineRule="auto"/>
        <w:jc w:val="both"/>
        <w:rPr>
          <w:rFonts w:cstheme="minorHAnsi"/>
          <w:sz w:val="24"/>
          <w:szCs w:val="24"/>
        </w:rPr>
      </w:pPr>
      <w:r w:rsidRPr="006D42D0">
        <w:rPr>
          <w:rFonts w:cstheme="minorHAnsi"/>
          <w:sz w:val="24"/>
          <w:szCs w:val="24"/>
        </w:rPr>
        <w:t>Informes de prensa del INDEC. EPH.</w:t>
      </w:r>
    </w:p>
    <w:p w:rsidR="003A310D" w:rsidRPr="0078473E" w:rsidRDefault="003A310D" w:rsidP="00935468">
      <w:pPr>
        <w:pStyle w:val="NormalWeb"/>
        <w:numPr>
          <w:ilvl w:val="0"/>
          <w:numId w:val="2"/>
        </w:numPr>
        <w:spacing w:before="0" w:beforeAutospacing="0" w:after="0" w:afterAutospacing="0"/>
        <w:jc w:val="both"/>
        <w:rPr>
          <w:rFonts w:asciiTheme="minorHAnsi" w:eastAsiaTheme="minorHAnsi" w:hAnsiTheme="minorHAnsi" w:cstheme="minorHAnsi"/>
          <w:lang w:eastAsia="en-US"/>
        </w:rPr>
      </w:pPr>
      <w:r w:rsidRPr="0078473E">
        <w:rPr>
          <w:rFonts w:asciiTheme="minorHAnsi" w:eastAsiaTheme="minorHAnsi" w:hAnsiTheme="minorHAnsi" w:cstheme="minorHAnsi"/>
          <w:lang w:eastAsia="en-US"/>
        </w:rPr>
        <w:t>Boletín de Estadísticas Laborales, MTEySS</w:t>
      </w:r>
    </w:p>
    <w:p w:rsidR="003A310D" w:rsidRDefault="003A310D" w:rsidP="00935468">
      <w:pPr>
        <w:pStyle w:val="NormalWeb"/>
        <w:spacing w:before="0" w:beforeAutospacing="0" w:after="0" w:afterAutospacing="0"/>
        <w:jc w:val="both"/>
        <w:rPr>
          <w:rFonts w:asciiTheme="minorHAnsi" w:hAnsiTheme="minorHAnsi" w:cstheme="minorHAnsi"/>
          <w:bCs/>
          <w:u w:val="single"/>
        </w:rPr>
      </w:pPr>
      <w:r>
        <w:rPr>
          <w:rFonts w:asciiTheme="minorHAnsi" w:hAnsiTheme="minorHAnsi" w:cstheme="minorHAnsi"/>
          <w:bCs/>
          <w:u w:val="single"/>
        </w:rPr>
        <w:t>Material Audiovisual</w:t>
      </w:r>
    </w:p>
    <w:p w:rsidR="003A310D" w:rsidRDefault="003A310D" w:rsidP="00935468">
      <w:pPr>
        <w:pStyle w:val="NormalWeb"/>
        <w:spacing w:before="0" w:beforeAutospacing="0" w:after="0" w:afterAutospacing="0"/>
        <w:rPr>
          <w:rFonts w:asciiTheme="minorHAnsi" w:hAnsiTheme="minorHAnsi" w:cstheme="minorHAnsi"/>
          <w:bCs/>
        </w:rPr>
      </w:pPr>
      <w:r w:rsidRPr="003A310D">
        <w:rPr>
          <w:rFonts w:asciiTheme="minorHAnsi" w:hAnsiTheme="minorHAnsi" w:cstheme="minorHAnsi"/>
          <w:bCs/>
        </w:rPr>
        <w:t>Prebisch y los términos de intercambio</w:t>
      </w:r>
      <w:r>
        <w:rPr>
          <w:rFonts w:asciiTheme="minorHAnsi" w:hAnsiTheme="minorHAnsi" w:cstheme="minorHAnsi"/>
          <w:bCs/>
        </w:rPr>
        <w:t xml:space="preserve">: </w:t>
      </w:r>
      <w:hyperlink r:id="rId11" w:history="1">
        <w:r w:rsidRPr="00D8082F">
          <w:rPr>
            <w:rStyle w:val="Hipervnculo"/>
            <w:rFonts w:asciiTheme="minorHAnsi" w:hAnsiTheme="minorHAnsi" w:cstheme="minorHAnsi"/>
            <w:bCs/>
          </w:rPr>
          <w:t>https://www.cepal.org/es/videos/prebisch-terminos-intercambio</w:t>
        </w:r>
      </w:hyperlink>
    </w:p>
    <w:p w:rsidR="003A310D" w:rsidRPr="003A310D" w:rsidRDefault="003A310D" w:rsidP="0032062A">
      <w:pPr>
        <w:pStyle w:val="NormalWeb"/>
        <w:spacing w:before="0" w:beforeAutospacing="0" w:after="120" w:afterAutospacing="0"/>
        <w:rPr>
          <w:rFonts w:asciiTheme="minorHAnsi" w:hAnsiTheme="minorHAnsi" w:cstheme="minorHAnsi"/>
          <w:bCs/>
        </w:rPr>
      </w:pPr>
    </w:p>
    <w:p w:rsidR="0043340C" w:rsidRPr="00935468" w:rsidRDefault="0043340C" w:rsidP="00935468">
      <w:pPr>
        <w:pStyle w:val="NormalWeb"/>
        <w:spacing w:before="0" w:beforeAutospacing="0" w:after="0" w:afterAutospacing="0"/>
        <w:jc w:val="both"/>
        <w:rPr>
          <w:rFonts w:asciiTheme="minorHAnsi" w:hAnsiTheme="minorHAnsi" w:cstheme="minorHAnsi"/>
          <w:bCs/>
          <w:u w:val="single"/>
        </w:rPr>
      </w:pPr>
      <w:r w:rsidRPr="00935468">
        <w:rPr>
          <w:rFonts w:asciiTheme="minorHAnsi" w:hAnsiTheme="minorHAnsi" w:cstheme="minorHAnsi"/>
          <w:bCs/>
          <w:u w:val="single"/>
        </w:rPr>
        <w:t xml:space="preserve">UNIDAD 4: </w:t>
      </w:r>
      <w:r w:rsidR="003A310D" w:rsidRPr="00935468">
        <w:rPr>
          <w:rFonts w:asciiTheme="minorHAnsi" w:hAnsiTheme="minorHAnsi" w:cstheme="minorHAnsi"/>
          <w:bCs/>
          <w:u w:val="single"/>
        </w:rPr>
        <w:t>Mercado de trabajo</w:t>
      </w:r>
      <w:r w:rsidRPr="00935468">
        <w:rPr>
          <w:rFonts w:asciiTheme="minorHAnsi" w:hAnsiTheme="minorHAnsi" w:cstheme="minorHAnsi"/>
          <w:bCs/>
          <w:u w:val="single"/>
        </w:rPr>
        <w:t xml:space="preserve"> y desigualdad: </w:t>
      </w:r>
      <w:r w:rsidR="0042213B" w:rsidRPr="00935468">
        <w:rPr>
          <w:rFonts w:asciiTheme="minorHAnsi" w:hAnsiTheme="minorHAnsi" w:cstheme="minorHAnsi"/>
          <w:bCs/>
          <w:u w:val="single"/>
        </w:rPr>
        <w:t>economía de los cuidados,</w:t>
      </w:r>
      <w:r w:rsidR="003A310D" w:rsidRPr="00935468">
        <w:rPr>
          <w:rFonts w:asciiTheme="minorHAnsi" w:hAnsiTheme="minorHAnsi" w:cstheme="minorHAnsi"/>
          <w:bCs/>
          <w:u w:val="single"/>
        </w:rPr>
        <w:t xml:space="preserve"> discriminación </w:t>
      </w:r>
      <w:r w:rsidR="005A27B6" w:rsidRPr="00935468">
        <w:rPr>
          <w:rFonts w:asciiTheme="minorHAnsi" w:hAnsiTheme="minorHAnsi" w:cstheme="minorHAnsi"/>
          <w:bCs/>
          <w:u w:val="single"/>
        </w:rPr>
        <w:t>de grupos específicos</w:t>
      </w:r>
    </w:p>
    <w:p w:rsidR="0042213B" w:rsidRPr="00935468" w:rsidRDefault="00935468" w:rsidP="00935468">
      <w:pPr>
        <w:pStyle w:val="NormalWeb"/>
        <w:spacing w:before="0" w:beforeAutospacing="0" w:after="0" w:afterAutospacing="0"/>
        <w:jc w:val="both"/>
        <w:rPr>
          <w:rFonts w:asciiTheme="minorHAnsi" w:hAnsiTheme="minorHAnsi" w:cstheme="minorHAnsi"/>
          <w:bCs/>
        </w:rPr>
      </w:pPr>
      <w:r w:rsidRPr="00935468">
        <w:rPr>
          <w:rFonts w:asciiTheme="minorHAnsi" w:hAnsiTheme="minorHAnsi" w:cstheme="minorHAnsi"/>
          <w:bCs/>
        </w:rPr>
        <w:t>Economía de los cuidados: debate sobre el trabajo productivo y reproductivo desde la perspectiva de género. La división sexual del trabajo y la naturalización de las tareas reproductiva</w:t>
      </w:r>
      <w:r>
        <w:rPr>
          <w:rFonts w:asciiTheme="minorHAnsi" w:hAnsiTheme="minorHAnsi" w:cstheme="minorHAnsi"/>
          <w:bCs/>
        </w:rPr>
        <w:t>s como constitutivas de la femineidad</w:t>
      </w:r>
      <w:r w:rsidRPr="00935468">
        <w:rPr>
          <w:rFonts w:asciiTheme="minorHAnsi" w:hAnsiTheme="minorHAnsi" w:cstheme="minorHAnsi"/>
          <w:bCs/>
        </w:rPr>
        <w:t xml:space="preserve">. Las metaforas de “techo de cristal”, “pisos pegajosos” y “carreras truncadas”. </w:t>
      </w:r>
      <w:r>
        <w:rPr>
          <w:rFonts w:asciiTheme="minorHAnsi" w:hAnsiTheme="minorHAnsi" w:cstheme="minorHAnsi"/>
          <w:bCs/>
        </w:rPr>
        <w:t xml:space="preserve"> La inserción laboral de las personas jóvenes,  el rol del ciclo económico y de la educación. La conceptualización sobre desigualdad e interseccionalidad, como elemento analítico de la discriminación en el mercado laboral. </w:t>
      </w:r>
    </w:p>
    <w:p w:rsidR="0042213B" w:rsidRPr="00935468" w:rsidRDefault="0042213B" w:rsidP="00935468">
      <w:pPr>
        <w:pStyle w:val="NormalWeb"/>
        <w:spacing w:before="0" w:beforeAutospacing="0" w:after="0" w:afterAutospacing="0"/>
        <w:jc w:val="both"/>
        <w:rPr>
          <w:rFonts w:asciiTheme="minorHAnsi" w:hAnsiTheme="minorHAnsi" w:cstheme="minorHAnsi"/>
          <w:bCs/>
          <w:u w:val="single"/>
        </w:rPr>
      </w:pPr>
      <w:r w:rsidRPr="00935468">
        <w:rPr>
          <w:rFonts w:asciiTheme="minorHAnsi" w:hAnsiTheme="minorHAnsi" w:cstheme="minorHAnsi"/>
          <w:bCs/>
          <w:u w:val="single"/>
        </w:rPr>
        <w:t>Bibliografía obligatoria</w:t>
      </w:r>
    </w:p>
    <w:p w:rsidR="0042213B" w:rsidRDefault="0042213B" w:rsidP="00935468">
      <w:pPr>
        <w:spacing w:after="0" w:line="240" w:lineRule="auto"/>
        <w:ind w:left="284" w:hanging="284"/>
        <w:jc w:val="both"/>
        <w:rPr>
          <w:rFonts w:cstheme="minorHAnsi"/>
          <w:sz w:val="24"/>
          <w:szCs w:val="24"/>
        </w:rPr>
      </w:pPr>
      <w:r w:rsidRPr="00935468">
        <w:rPr>
          <w:rFonts w:cstheme="minorHAnsi"/>
          <w:sz w:val="24"/>
          <w:szCs w:val="24"/>
        </w:rPr>
        <w:t>Rodriguez Enriquez C. (2015): Economía feminista y economía del cuidado: aportes conceptuales para el estudio de la desigualdad. Revista Nueva Sociedad</w:t>
      </w:r>
      <w:r w:rsidR="00170568">
        <w:rPr>
          <w:rFonts w:cstheme="minorHAnsi"/>
          <w:sz w:val="24"/>
          <w:szCs w:val="24"/>
        </w:rPr>
        <w:t xml:space="preserve">. </w:t>
      </w:r>
    </w:p>
    <w:p w:rsidR="00170568" w:rsidRPr="0032062A" w:rsidRDefault="00170568" w:rsidP="00170568">
      <w:pPr>
        <w:spacing w:after="120" w:line="240" w:lineRule="auto"/>
        <w:ind w:left="284" w:hanging="284"/>
        <w:rPr>
          <w:rFonts w:cstheme="minorHAnsi"/>
          <w:sz w:val="24"/>
          <w:szCs w:val="24"/>
        </w:rPr>
      </w:pPr>
      <w:r w:rsidRPr="0032062A">
        <w:rPr>
          <w:rFonts w:cstheme="minorHAnsi"/>
          <w:sz w:val="24"/>
          <w:szCs w:val="24"/>
        </w:rPr>
        <w:t>Vaca Trigo, I. (2019): Oportunidades y desafíos para la autonomía de las mujeres en el futuro escenario del trabajo. CEPAL. Serie Asuntos de Género. Santiago de Chile</w:t>
      </w:r>
    </w:p>
    <w:p w:rsidR="0042213B" w:rsidRPr="00935468" w:rsidRDefault="0042213B" w:rsidP="00935468">
      <w:pPr>
        <w:spacing w:after="0" w:line="240" w:lineRule="auto"/>
        <w:jc w:val="both"/>
        <w:rPr>
          <w:rFonts w:cstheme="minorHAnsi"/>
          <w:sz w:val="24"/>
          <w:szCs w:val="24"/>
          <w:u w:val="single"/>
        </w:rPr>
      </w:pPr>
      <w:r w:rsidRPr="00935468">
        <w:rPr>
          <w:rFonts w:cstheme="minorHAnsi"/>
          <w:sz w:val="24"/>
          <w:szCs w:val="24"/>
          <w:u w:val="single"/>
        </w:rPr>
        <w:t>Material de trabajos prácticos</w:t>
      </w:r>
    </w:p>
    <w:p w:rsidR="0042213B" w:rsidRDefault="0042213B" w:rsidP="00935468">
      <w:pPr>
        <w:spacing w:after="0" w:line="240" w:lineRule="auto"/>
        <w:ind w:left="284" w:hanging="284"/>
        <w:jc w:val="both"/>
        <w:rPr>
          <w:rFonts w:cstheme="minorHAnsi"/>
          <w:sz w:val="24"/>
          <w:szCs w:val="24"/>
        </w:rPr>
      </w:pPr>
      <w:r w:rsidRPr="00935468">
        <w:rPr>
          <w:rFonts w:cstheme="minorHAnsi"/>
          <w:sz w:val="24"/>
          <w:szCs w:val="24"/>
        </w:rPr>
        <w:t xml:space="preserve">Miranda, A., </w:t>
      </w:r>
      <w:r w:rsidR="00935468" w:rsidRPr="00935468">
        <w:rPr>
          <w:rFonts w:cstheme="minorHAnsi"/>
          <w:sz w:val="24"/>
          <w:szCs w:val="24"/>
        </w:rPr>
        <w:t>y</w:t>
      </w:r>
      <w:r w:rsidRPr="00935468">
        <w:rPr>
          <w:rFonts w:cstheme="minorHAnsi"/>
          <w:sz w:val="24"/>
          <w:szCs w:val="24"/>
        </w:rPr>
        <w:t xml:space="preserve"> Arancibia, M. (2017). Repensar el vínculo entre la educación y el mundo del trabajo desde la perspectiva de género: Reflexiones a partir de un estudio </w:t>
      </w:r>
      <w:r w:rsidRPr="00935468">
        <w:rPr>
          <w:rFonts w:cstheme="minorHAnsi"/>
          <w:sz w:val="24"/>
          <w:szCs w:val="24"/>
        </w:rPr>
        <w:lastRenderedPageBreak/>
        <w:t xml:space="preserve">longitudinal en el Gran Buenos Aires. Archivos Analíticos de Políticas Educativas, 25(74). </w:t>
      </w:r>
      <w:hyperlink r:id="rId12" w:history="1">
        <w:r w:rsidR="00170568" w:rsidRPr="00D8082F">
          <w:rPr>
            <w:rStyle w:val="Hipervnculo"/>
            <w:rFonts w:cstheme="minorHAnsi"/>
            <w:sz w:val="24"/>
            <w:szCs w:val="24"/>
          </w:rPr>
          <w:t>http://dx.doi.org/10.14507/epaa.25.2907</w:t>
        </w:r>
      </w:hyperlink>
    </w:p>
    <w:p w:rsidR="00170568" w:rsidRPr="00935468" w:rsidRDefault="00170568" w:rsidP="00170568">
      <w:pPr>
        <w:spacing w:after="0" w:line="240" w:lineRule="auto"/>
        <w:ind w:left="284" w:hanging="284"/>
        <w:jc w:val="both"/>
        <w:rPr>
          <w:rFonts w:cstheme="minorHAnsi"/>
          <w:sz w:val="24"/>
          <w:szCs w:val="24"/>
        </w:rPr>
      </w:pPr>
      <w:r w:rsidRPr="00170568">
        <w:rPr>
          <w:rFonts w:cstheme="minorHAnsi"/>
          <w:sz w:val="24"/>
          <w:szCs w:val="24"/>
        </w:rPr>
        <w:t>Miranda A. y Zelarayan J. (2012): Brecha de ingresos y posición laboral de los jóvenes en la Argentina post-convertibilidad. En Guzman L. J. y Boso</w:t>
      </w:r>
      <w:r>
        <w:rPr>
          <w:rFonts w:cstheme="minorHAnsi"/>
          <w:sz w:val="24"/>
          <w:szCs w:val="24"/>
        </w:rPr>
        <w:t xml:space="preserve"> </w:t>
      </w:r>
      <w:r w:rsidRPr="00170568">
        <w:rPr>
          <w:rFonts w:cstheme="minorHAnsi"/>
          <w:sz w:val="24"/>
          <w:szCs w:val="24"/>
        </w:rPr>
        <w:t>R. (coord.): Juventud precarizada: la difícil transición de la formación al trabajo. CRIM UNAM México.</w:t>
      </w:r>
    </w:p>
    <w:p w:rsidR="0042213B" w:rsidRPr="00935468" w:rsidRDefault="0042213B" w:rsidP="00935468">
      <w:pPr>
        <w:pStyle w:val="Prrafodelista"/>
        <w:numPr>
          <w:ilvl w:val="0"/>
          <w:numId w:val="2"/>
        </w:numPr>
        <w:spacing w:after="0" w:line="240" w:lineRule="auto"/>
        <w:jc w:val="both"/>
        <w:rPr>
          <w:rFonts w:cstheme="minorHAnsi"/>
          <w:sz w:val="24"/>
          <w:szCs w:val="24"/>
        </w:rPr>
      </w:pPr>
      <w:r w:rsidRPr="00935468">
        <w:rPr>
          <w:rFonts w:cstheme="minorHAnsi"/>
          <w:sz w:val="24"/>
          <w:szCs w:val="24"/>
        </w:rPr>
        <w:t>Informes de prensa del INDEC. EPH.</w:t>
      </w:r>
    </w:p>
    <w:p w:rsidR="0042213B" w:rsidRPr="00935468" w:rsidRDefault="0042213B" w:rsidP="00935468">
      <w:pPr>
        <w:pStyle w:val="NormalWeb"/>
        <w:numPr>
          <w:ilvl w:val="0"/>
          <w:numId w:val="2"/>
        </w:numPr>
        <w:spacing w:before="0" w:beforeAutospacing="0" w:after="0" w:afterAutospacing="0"/>
        <w:jc w:val="both"/>
        <w:rPr>
          <w:rFonts w:asciiTheme="minorHAnsi" w:eastAsiaTheme="minorHAnsi" w:hAnsiTheme="minorHAnsi" w:cstheme="minorHAnsi"/>
          <w:lang w:eastAsia="en-US"/>
        </w:rPr>
      </w:pPr>
      <w:r w:rsidRPr="00935468">
        <w:rPr>
          <w:rFonts w:asciiTheme="minorHAnsi" w:eastAsiaTheme="minorHAnsi" w:hAnsiTheme="minorHAnsi" w:cstheme="minorHAnsi"/>
          <w:lang w:eastAsia="en-US"/>
        </w:rPr>
        <w:t>Boletín de Estadísticas Laborales, MTEySS</w:t>
      </w:r>
    </w:p>
    <w:p w:rsidR="0042213B" w:rsidRPr="00935468" w:rsidRDefault="0042213B" w:rsidP="00935468">
      <w:pPr>
        <w:pStyle w:val="NormalWeb"/>
        <w:spacing w:before="0" w:beforeAutospacing="0" w:after="0" w:afterAutospacing="0"/>
        <w:jc w:val="both"/>
        <w:rPr>
          <w:rFonts w:asciiTheme="minorHAnsi" w:hAnsiTheme="minorHAnsi" w:cstheme="minorHAnsi"/>
          <w:bCs/>
          <w:u w:val="single"/>
        </w:rPr>
      </w:pPr>
      <w:r w:rsidRPr="00935468">
        <w:rPr>
          <w:rFonts w:asciiTheme="minorHAnsi" w:hAnsiTheme="minorHAnsi" w:cstheme="minorHAnsi"/>
          <w:bCs/>
          <w:u w:val="single"/>
        </w:rPr>
        <w:t>Material Audiovisual</w:t>
      </w:r>
    </w:p>
    <w:p w:rsidR="003A310D" w:rsidRPr="00935468" w:rsidRDefault="00935468" w:rsidP="00935468">
      <w:pPr>
        <w:pStyle w:val="NormalWeb"/>
        <w:spacing w:before="0" w:beforeAutospacing="0" w:after="0" w:afterAutospacing="0"/>
        <w:jc w:val="both"/>
        <w:rPr>
          <w:rFonts w:asciiTheme="minorHAnsi" w:hAnsiTheme="minorHAnsi" w:cstheme="minorHAnsi"/>
        </w:rPr>
      </w:pPr>
      <w:r w:rsidRPr="00935468">
        <w:rPr>
          <w:rFonts w:asciiTheme="minorHAnsi" w:hAnsiTheme="minorHAnsi" w:cstheme="minorHAnsi"/>
          <w:bCs/>
        </w:rPr>
        <w:t xml:space="preserve">Mujeres I: Economía feminista (Florencia Méndez) - Canal Encuentro </w:t>
      </w:r>
      <w:hyperlink r:id="rId13" w:history="1">
        <w:r w:rsidRPr="00935468">
          <w:rPr>
            <w:rStyle w:val="Hipervnculo"/>
            <w:rFonts w:asciiTheme="minorHAnsi" w:hAnsiTheme="minorHAnsi" w:cstheme="minorHAnsi"/>
          </w:rPr>
          <w:t>https://www.youtube.com/watch?v=SFQB9fpYbcQ</w:t>
        </w:r>
      </w:hyperlink>
      <w:r w:rsidRPr="00935468">
        <w:rPr>
          <w:rFonts w:asciiTheme="minorHAnsi" w:hAnsiTheme="minorHAnsi" w:cstheme="minorHAnsi"/>
        </w:rPr>
        <w:t xml:space="preserve"> Mujeres II: Inserción en el mercado laboral - Canal Encuentro: </w:t>
      </w:r>
      <w:hyperlink r:id="rId14" w:history="1">
        <w:r w:rsidRPr="00D8082F">
          <w:rPr>
            <w:rStyle w:val="Hipervnculo"/>
            <w:rFonts w:asciiTheme="minorHAnsi" w:hAnsiTheme="minorHAnsi" w:cstheme="minorHAnsi"/>
          </w:rPr>
          <w:t>https://www.youtube.com/watch?v=Wzs2sDUJUt0</w:t>
        </w:r>
      </w:hyperlink>
      <w:r>
        <w:rPr>
          <w:rFonts w:asciiTheme="minorHAnsi" w:hAnsiTheme="minorHAnsi" w:cstheme="minorHAnsi"/>
        </w:rPr>
        <w:t xml:space="preserve"> </w:t>
      </w:r>
    </w:p>
    <w:p w:rsidR="0042213B" w:rsidRDefault="0042213B" w:rsidP="0032062A">
      <w:pPr>
        <w:pStyle w:val="NormalWeb"/>
        <w:spacing w:before="0" w:beforeAutospacing="0" w:after="120" w:afterAutospacing="0"/>
        <w:rPr>
          <w:rFonts w:asciiTheme="minorHAnsi" w:hAnsiTheme="minorHAnsi" w:cstheme="minorHAnsi"/>
          <w:bCs/>
          <w:u w:val="single"/>
        </w:rPr>
      </w:pPr>
    </w:p>
    <w:p w:rsidR="0043340C" w:rsidRPr="0032062A" w:rsidRDefault="0043340C" w:rsidP="00170568">
      <w:pPr>
        <w:pStyle w:val="NormalWeb"/>
        <w:spacing w:before="0" w:beforeAutospacing="0" w:after="120" w:afterAutospacing="0"/>
        <w:jc w:val="both"/>
        <w:rPr>
          <w:rFonts w:asciiTheme="minorHAnsi" w:hAnsiTheme="minorHAnsi" w:cstheme="minorHAnsi"/>
          <w:u w:val="single"/>
        </w:rPr>
      </w:pPr>
      <w:r w:rsidRPr="0032062A">
        <w:rPr>
          <w:rFonts w:asciiTheme="minorHAnsi" w:hAnsiTheme="minorHAnsi" w:cstheme="minorHAnsi"/>
          <w:bCs/>
          <w:u w:val="single"/>
        </w:rPr>
        <w:t xml:space="preserve">UNIDAD 5: </w:t>
      </w:r>
      <w:r w:rsidR="0042213B">
        <w:rPr>
          <w:rFonts w:asciiTheme="minorHAnsi" w:hAnsiTheme="minorHAnsi" w:cstheme="minorHAnsi"/>
          <w:bCs/>
          <w:u w:val="single"/>
        </w:rPr>
        <w:t>Mercado de trabajo, d</w:t>
      </w:r>
      <w:r w:rsidR="005A27B6">
        <w:rPr>
          <w:rFonts w:asciiTheme="minorHAnsi" w:hAnsiTheme="minorHAnsi" w:cstheme="minorHAnsi"/>
          <w:bCs/>
          <w:u w:val="single"/>
        </w:rPr>
        <w:t>istribución funcional del ingreso</w:t>
      </w:r>
      <w:r w:rsidRPr="0032062A">
        <w:rPr>
          <w:rFonts w:asciiTheme="minorHAnsi" w:hAnsiTheme="minorHAnsi" w:cstheme="minorHAnsi"/>
          <w:bCs/>
          <w:u w:val="single"/>
        </w:rPr>
        <w:t xml:space="preserve"> y políticas de empleo. </w:t>
      </w:r>
      <w:r w:rsidR="00170568">
        <w:rPr>
          <w:rFonts w:asciiTheme="minorHAnsi" w:hAnsiTheme="minorHAnsi" w:cstheme="minorHAnsi"/>
          <w:bCs/>
          <w:u w:val="single"/>
        </w:rPr>
        <w:t xml:space="preserve">El debate sobre el futuro del trabajo. </w:t>
      </w:r>
    </w:p>
    <w:p w:rsidR="005A27B6" w:rsidRDefault="0042213B" w:rsidP="005A27B6">
      <w:pPr>
        <w:spacing w:after="120" w:line="240" w:lineRule="auto"/>
        <w:jc w:val="both"/>
        <w:rPr>
          <w:rFonts w:cstheme="minorHAnsi"/>
          <w:sz w:val="24"/>
          <w:szCs w:val="24"/>
        </w:rPr>
      </w:pPr>
      <w:r w:rsidRPr="0042213B">
        <w:rPr>
          <w:rFonts w:cstheme="minorHAnsi"/>
          <w:sz w:val="24"/>
          <w:szCs w:val="24"/>
        </w:rPr>
        <w:t>Teorías y debates sobre desigualdad económica</w:t>
      </w:r>
      <w:r>
        <w:rPr>
          <w:rFonts w:cstheme="minorHAnsi"/>
          <w:sz w:val="24"/>
          <w:szCs w:val="24"/>
        </w:rPr>
        <w:t xml:space="preserve"> y su relación con el mercado laboral</w:t>
      </w:r>
      <w:r w:rsidRPr="0042213B">
        <w:rPr>
          <w:rFonts w:cstheme="minorHAnsi"/>
          <w:sz w:val="24"/>
          <w:szCs w:val="24"/>
        </w:rPr>
        <w:t>. Las políticas y sus diversos enfoques: distribución primaria y secundaria; las políticas distributivas (</w:t>
      </w:r>
      <w:r w:rsidR="00A9434C">
        <w:rPr>
          <w:rFonts w:cstheme="minorHAnsi"/>
          <w:sz w:val="24"/>
          <w:szCs w:val="24"/>
        </w:rPr>
        <w:t xml:space="preserve">el rol del </w:t>
      </w:r>
      <w:r w:rsidRPr="0042213B">
        <w:rPr>
          <w:rFonts w:cstheme="minorHAnsi"/>
          <w:sz w:val="24"/>
          <w:szCs w:val="24"/>
        </w:rPr>
        <w:t xml:space="preserve">salario mínimo); las políticas re-distributivas </w:t>
      </w:r>
      <w:r w:rsidR="005A27B6" w:rsidRPr="0032062A">
        <w:rPr>
          <w:rFonts w:cstheme="minorHAnsi"/>
          <w:sz w:val="24"/>
          <w:szCs w:val="24"/>
        </w:rPr>
        <w:t>La matriz de insumo -producto- y su utilización para la estimación de la distribución funcional del ingreso. La concentración y desigualdad del ingreso y su medición</w:t>
      </w:r>
      <w:r>
        <w:rPr>
          <w:rFonts w:cstheme="minorHAnsi"/>
          <w:sz w:val="24"/>
          <w:szCs w:val="24"/>
        </w:rPr>
        <w:t xml:space="preserve">. </w:t>
      </w:r>
      <w:r w:rsidR="005A27B6" w:rsidRPr="0032062A">
        <w:rPr>
          <w:rFonts w:cstheme="minorHAnsi"/>
          <w:sz w:val="24"/>
          <w:szCs w:val="24"/>
        </w:rPr>
        <w:t xml:space="preserve">Evolución del salario real, de la distribución funcional del ingreso y de la seguridad social en Argentina. </w:t>
      </w:r>
    </w:p>
    <w:p w:rsidR="00E9226D" w:rsidRPr="0032062A" w:rsidRDefault="005A27B6" w:rsidP="0032062A">
      <w:pPr>
        <w:spacing w:after="120" w:line="240" w:lineRule="auto"/>
        <w:jc w:val="both"/>
        <w:rPr>
          <w:rFonts w:cstheme="minorHAnsi"/>
          <w:sz w:val="24"/>
          <w:szCs w:val="24"/>
        </w:rPr>
      </w:pPr>
      <w:r>
        <w:rPr>
          <w:rFonts w:cstheme="minorHAnsi"/>
          <w:sz w:val="24"/>
          <w:szCs w:val="24"/>
        </w:rPr>
        <w:t>Políticas de empleo: c</w:t>
      </w:r>
      <w:r w:rsidR="00E9226D" w:rsidRPr="0032062A">
        <w:rPr>
          <w:rFonts w:cstheme="minorHAnsi"/>
          <w:sz w:val="24"/>
          <w:szCs w:val="24"/>
        </w:rPr>
        <w:t>oncepto</w:t>
      </w:r>
      <w:r>
        <w:rPr>
          <w:rFonts w:cstheme="minorHAnsi"/>
          <w:sz w:val="24"/>
          <w:szCs w:val="24"/>
        </w:rPr>
        <w:t>,</w:t>
      </w:r>
      <w:r w:rsidR="00E9226D" w:rsidRPr="0032062A">
        <w:rPr>
          <w:rFonts w:cstheme="minorHAnsi"/>
          <w:sz w:val="24"/>
          <w:szCs w:val="24"/>
        </w:rPr>
        <w:t xml:space="preserve"> definiciones</w:t>
      </w:r>
      <w:r>
        <w:rPr>
          <w:rFonts w:cstheme="minorHAnsi"/>
          <w:sz w:val="24"/>
          <w:szCs w:val="24"/>
        </w:rPr>
        <w:t xml:space="preserve"> e </w:t>
      </w:r>
      <w:r w:rsidR="00E9226D" w:rsidRPr="0032062A">
        <w:rPr>
          <w:rFonts w:cstheme="minorHAnsi"/>
          <w:sz w:val="24"/>
          <w:szCs w:val="24"/>
        </w:rPr>
        <w:t>instrumentos. Políticas pasivas</w:t>
      </w:r>
      <w:r>
        <w:rPr>
          <w:rFonts w:cstheme="minorHAnsi"/>
          <w:sz w:val="24"/>
          <w:szCs w:val="24"/>
        </w:rPr>
        <w:t>:</w:t>
      </w:r>
      <w:r w:rsidR="00E9226D" w:rsidRPr="0032062A">
        <w:rPr>
          <w:rFonts w:cstheme="minorHAnsi"/>
          <w:sz w:val="24"/>
          <w:szCs w:val="24"/>
        </w:rPr>
        <w:t xml:space="preserve"> </w:t>
      </w:r>
      <w:r>
        <w:rPr>
          <w:rFonts w:cstheme="minorHAnsi"/>
          <w:sz w:val="24"/>
          <w:szCs w:val="24"/>
        </w:rPr>
        <w:t>e</w:t>
      </w:r>
      <w:r w:rsidR="00E9226D" w:rsidRPr="0032062A">
        <w:rPr>
          <w:rFonts w:cstheme="minorHAnsi"/>
          <w:sz w:val="24"/>
          <w:szCs w:val="24"/>
        </w:rPr>
        <w:t>l seguro contra el desempleo</w:t>
      </w:r>
      <w:r>
        <w:rPr>
          <w:rFonts w:cstheme="minorHAnsi"/>
          <w:sz w:val="24"/>
          <w:szCs w:val="24"/>
        </w:rPr>
        <w:t>, j</w:t>
      </w:r>
      <w:r w:rsidR="00E9226D" w:rsidRPr="0032062A">
        <w:rPr>
          <w:rFonts w:cstheme="minorHAnsi"/>
          <w:sz w:val="24"/>
          <w:szCs w:val="24"/>
        </w:rPr>
        <w:t>ubilaciones anticipadas, retiros voluntarios, políticas sociales, demográficas y educativas. Políticas activas</w:t>
      </w:r>
      <w:r>
        <w:rPr>
          <w:rFonts w:cstheme="minorHAnsi"/>
          <w:sz w:val="24"/>
          <w:szCs w:val="24"/>
        </w:rPr>
        <w:t>: e</w:t>
      </w:r>
      <w:r w:rsidR="00E9226D" w:rsidRPr="0032062A">
        <w:rPr>
          <w:rFonts w:cstheme="minorHAnsi"/>
          <w:sz w:val="24"/>
          <w:szCs w:val="24"/>
        </w:rPr>
        <w:t xml:space="preserve">l Servicio Público de Empleo. Los subsidios al empleo en el sector privado. Trabajos de utilidad colectiva. La formación profesional.  La creación directa de empleos.  Las políticas de empleo en Argentina durante las últimas décadas. </w:t>
      </w:r>
    </w:p>
    <w:p w:rsidR="0042213B" w:rsidRDefault="0042213B" w:rsidP="00170568">
      <w:pPr>
        <w:pStyle w:val="NormalWeb"/>
        <w:spacing w:before="0" w:beforeAutospacing="0" w:after="0" w:afterAutospacing="0"/>
        <w:jc w:val="both"/>
        <w:rPr>
          <w:rFonts w:asciiTheme="minorHAnsi" w:hAnsiTheme="minorHAnsi" w:cstheme="minorHAnsi"/>
          <w:bCs/>
          <w:u w:val="single"/>
        </w:rPr>
      </w:pPr>
      <w:r w:rsidRPr="008E1C25">
        <w:rPr>
          <w:rFonts w:asciiTheme="minorHAnsi" w:hAnsiTheme="minorHAnsi" w:cstheme="minorHAnsi"/>
          <w:bCs/>
          <w:u w:val="single"/>
        </w:rPr>
        <w:t>Bibliografía</w:t>
      </w:r>
      <w:r>
        <w:rPr>
          <w:rFonts w:asciiTheme="minorHAnsi" w:hAnsiTheme="minorHAnsi" w:cstheme="minorHAnsi"/>
          <w:bCs/>
          <w:u w:val="single"/>
        </w:rPr>
        <w:t xml:space="preserve"> obligatoria</w:t>
      </w:r>
    </w:p>
    <w:p w:rsidR="0042213B" w:rsidRPr="0032062A" w:rsidRDefault="0042213B" w:rsidP="00170568">
      <w:pPr>
        <w:spacing w:after="0" w:line="240" w:lineRule="auto"/>
        <w:ind w:left="284" w:hanging="284"/>
        <w:jc w:val="both"/>
        <w:rPr>
          <w:rFonts w:cstheme="minorHAnsi"/>
          <w:sz w:val="24"/>
          <w:szCs w:val="24"/>
        </w:rPr>
      </w:pPr>
      <w:r w:rsidRPr="0032062A">
        <w:rPr>
          <w:rFonts w:cstheme="minorHAnsi"/>
          <w:sz w:val="24"/>
          <w:szCs w:val="24"/>
        </w:rPr>
        <w:t>Boyer, R</w:t>
      </w:r>
      <w:r w:rsidR="00170568">
        <w:rPr>
          <w:rFonts w:cstheme="minorHAnsi"/>
          <w:sz w:val="24"/>
          <w:szCs w:val="24"/>
        </w:rPr>
        <w:t>. (2015)</w:t>
      </w:r>
      <w:r w:rsidRPr="0032062A">
        <w:rPr>
          <w:rFonts w:cstheme="minorHAnsi"/>
          <w:sz w:val="24"/>
          <w:szCs w:val="24"/>
        </w:rPr>
        <w:t>: “Crecimiento, empleo y equidad: el nuevo papel del Estado” en Revista de Trabajo N° 13</w:t>
      </w:r>
      <w:r w:rsidR="00170568">
        <w:rPr>
          <w:rFonts w:cstheme="minorHAnsi"/>
          <w:sz w:val="24"/>
          <w:szCs w:val="24"/>
        </w:rPr>
        <w:t>.</w:t>
      </w:r>
    </w:p>
    <w:p w:rsidR="0042213B" w:rsidRPr="0032062A" w:rsidRDefault="0042213B" w:rsidP="00170568">
      <w:pPr>
        <w:spacing w:after="0" w:line="240" w:lineRule="auto"/>
        <w:ind w:left="284" w:hanging="284"/>
        <w:jc w:val="both"/>
        <w:rPr>
          <w:rFonts w:cstheme="minorHAnsi"/>
          <w:sz w:val="24"/>
          <w:szCs w:val="24"/>
        </w:rPr>
      </w:pPr>
      <w:r w:rsidRPr="0032062A">
        <w:rPr>
          <w:rFonts w:cstheme="minorHAnsi"/>
          <w:sz w:val="24"/>
          <w:szCs w:val="24"/>
        </w:rPr>
        <w:t>Castillo Marín, L, (s/F): Políticas de Empleo en Argentina, material de cátedra. (Introducción y capítulo III)</w:t>
      </w:r>
    </w:p>
    <w:p w:rsidR="0042213B" w:rsidRPr="0032062A" w:rsidRDefault="0042213B" w:rsidP="00170568">
      <w:pPr>
        <w:spacing w:after="0" w:line="240" w:lineRule="auto"/>
        <w:ind w:left="284" w:hanging="284"/>
        <w:jc w:val="both"/>
        <w:rPr>
          <w:rFonts w:cstheme="minorHAnsi"/>
          <w:sz w:val="24"/>
          <w:szCs w:val="24"/>
        </w:rPr>
      </w:pPr>
      <w:r w:rsidRPr="0032062A">
        <w:rPr>
          <w:rFonts w:cstheme="minorHAnsi"/>
          <w:sz w:val="24"/>
          <w:szCs w:val="24"/>
        </w:rPr>
        <w:t>Ferrer, A “La economía Argentina” Cap. XIX “Tendencias recientes de la globalización, (selección pp. 369 a 386).</w:t>
      </w:r>
    </w:p>
    <w:p w:rsidR="0042213B" w:rsidRDefault="0042213B" w:rsidP="00170568">
      <w:pPr>
        <w:spacing w:after="0" w:line="240" w:lineRule="auto"/>
        <w:jc w:val="both"/>
        <w:rPr>
          <w:rFonts w:cstheme="minorHAnsi"/>
          <w:sz w:val="24"/>
          <w:szCs w:val="24"/>
          <w:u w:val="single"/>
        </w:rPr>
      </w:pPr>
      <w:r>
        <w:rPr>
          <w:rFonts w:cstheme="minorHAnsi"/>
          <w:sz w:val="24"/>
          <w:szCs w:val="24"/>
          <w:u w:val="single"/>
        </w:rPr>
        <w:t>Material de trabajos prácticos</w:t>
      </w:r>
    </w:p>
    <w:p w:rsidR="0042213B" w:rsidRDefault="0042213B" w:rsidP="00170568">
      <w:pPr>
        <w:spacing w:after="0" w:line="240" w:lineRule="auto"/>
        <w:ind w:left="284" w:hanging="284"/>
        <w:jc w:val="both"/>
        <w:rPr>
          <w:rFonts w:cstheme="minorHAnsi"/>
          <w:sz w:val="24"/>
          <w:szCs w:val="24"/>
        </w:rPr>
      </w:pPr>
      <w:r w:rsidRPr="0032062A">
        <w:rPr>
          <w:rFonts w:cstheme="minorHAnsi"/>
          <w:sz w:val="24"/>
          <w:szCs w:val="24"/>
        </w:rPr>
        <w:t>Beccaria, L</w:t>
      </w:r>
      <w:r>
        <w:rPr>
          <w:rFonts w:cstheme="minorHAnsi"/>
          <w:sz w:val="24"/>
          <w:szCs w:val="24"/>
        </w:rPr>
        <w:t>. (2002)</w:t>
      </w:r>
      <w:r w:rsidRPr="0032062A">
        <w:rPr>
          <w:rFonts w:cstheme="minorHAnsi"/>
          <w:sz w:val="24"/>
          <w:szCs w:val="24"/>
        </w:rPr>
        <w:t xml:space="preserve">: “Reformas, Ciclos y deterioro distributivo en la Argentina de los Noventa” Universidad Nacional de General Sarmiento, 2002.  </w:t>
      </w:r>
    </w:p>
    <w:p w:rsidR="0042213B" w:rsidRPr="0032062A" w:rsidRDefault="0042213B" w:rsidP="00170568">
      <w:pPr>
        <w:spacing w:after="0" w:line="240" w:lineRule="auto"/>
        <w:ind w:left="284" w:hanging="284"/>
        <w:jc w:val="both"/>
        <w:rPr>
          <w:rFonts w:cstheme="minorHAnsi"/>
          <w:sz w:val="24"/>
          <w:szCs w:val="24"/>
        </w:rPr>
      </w:pPr>
      <w:r w:rsidRPr="0032062A">
        <w:rPr>
          <w:rFonts w:cstheme="minorHAnsi"/>
          <w:sz w:val="24"/>
          <w:szCs w:val="24"/>
        </w:rPr>
        <w:t>Beccaria, L; Esquivel, V y Mauricio, R</w:t>
      </w:r>
      <w:r w:rsidR="00170568">
        <w:rPr>
          <w:rFonts w:cstheme="minorHAnsi"/>
          <w:sz w:val="24"/>
          <w:szCs w:val="24"/>
        </w:rPr>
        <w:t xml:space="preserve"> (2005)</w:t>
      </w:r>
      <w:r w:rsidRPr="0032062A">
        <w:rPr>
          <w:rFonts w:cstheme="minorHAnsi"/>
          <w:sz w:val="24"/>
          <w:szCs w:val="24"/>
        </w:rPr>
        <w:t xml:space="preserve">: “ Empleo, salarios y equidad durante la re-cuperación reciente en Argentina” ASET. </w:t>
      </w:r>
    </w:p>
    <w:p w:rsidR="0042213B" w:rsidRPr="006D42D0" w:rsidRDefault="0042213B" w:rsidP="00170568">
      <w:pPr>
        <w:pStyle w:val="Prrafodelista"/>
        <w:numPr>
          <w:ilvl w:val="0"/>
          <w:numId w:val="2"/>
        </w:numPr>
        <w:spacing w:after="0" w:line="240" w:lineRule="auto"/>
        <w:jc w:val="both"/>
        <w:rPr>
          <w:rFonts w:cstheme="minorHAnsi"/>
          <w:sz w:val="24"/>
          <w:szCs w:val="24"/>
        </w:rPr>
      </w:pPr>
      <w:r w:rsidRPr="006D42D0">
        <w:rPr>
          <w:rFonts w:cstheme="minorHAnsi"/>
          <w:sz w:val="24"/>
          <w:szCs w:val="24"/>
        </w:rPr>
        <w:t>Informes de prensa del INDEC. EPH.</w:t>
      </w:r>
    </w:p>
    <w:p w:rsidR="0042213B" w:rsidRPr="0078473E" w:rsidRDefault="0042213B" w:rsidP="00170568">
      <w:pPr>
        <w:pStyle w:val="NormalWeb"/>
        <w:numPr>
          <w:ilvl w:val="0"/>
          <w:numId w:val="2"/>
        </w:numPr>
        <w:spacing w:before="0" w:beforeAutospacing="0" w:after="0" w:afterAutospacing="0"/>
        <w:jc w:val="both"/>
        <w:rPr>
          <w:rFonts w:asciiTheme="minorHAnsi" w:eastAsiaTheme="minorHAnsi" w:hAnsiTheme="minorHAnsi" w:cstheme="minorHAnsi"/>
          <w:lang w:eastAsia="en-US"/>
        </w:rPr>
      </w:pPr>
      <w:r w:rsidRPr="0078473E">
        <w:rPr>
          <w:rFonts w:asciiTheme="minorHAnsi" w:eastAsiaTheme="minorHAnsi" w:hAnsiTheme="minorHAnsi" w:cstheme="minorHAnsi"/>
          <w:lang w:eastAsia="en-US"/>
        </w:rPr>
        <w:t>Boletín de Estadísticas Laborales, MTEySS</w:t>
      </w:r>
    </w:p>
    <w:p w:rsidR="003A310D" w:rsidRDefault="003A310D" w:rsidP="0032062A">
      <w:pPr>
        <w:spacing w:after="120" w:line="240" w:lineRule="auto"/>
        <w:jc w:val="both"/>
        <w:rPr>
          <w:rFonts w:cstheme="minorHAnsi"/>
          <w:b/>
          <w:sz w:val="24"/>
          <w:szCs w:val="24"/>
        </w:rPr>
      </w:pPr>
    </w:p>
    <w:p w:rsidR="00847C76" w:rsidRDefault="00847C76" w:rsidP="0032062A">
      <w:pPr>
        <w:spacing w:after="120" w:line="240" w:lineRule="auto"/>
        <w:jc w:val="both"/>
        <w:rPr>
          <w:rFonts w:cstheme="minorHAnsi"/>
          <w:b/>
          <w:sz w:val="24"/>
          <w:szCs w:val="24"/>
        </w:rPr>
      </w:pPr>
    </w:p>
    <w:p w:rsidR="00C22E9A" w:rsidRDefault="00C22E9A" w:rsidP="0032062A">
      <w:pPr>
        <w:spacing w:after="120" w:line="240" w:lineRule="auto"/>
        <w:jc w:val="both"/>
        <w:rPr>
          <w:rFonts w:cstheme="minorHAnsi"/>
          <w:b/>
          <w:sz w:val="24"/>
          <w:szCs w:val="24"/>
        </w:rPr>
      </w:pPr>
    </w:p>
    <w:p w:rsidR="00C22E9A" w:rsidRDefault="00C22E9A" w:rsidP="0032062A">
      <w:pPr>
        <w:spacing w:after="120" w:line="240" w:lineRule="auto"/>
        <w:jc w:val="both"/>
        <w:rPr>
          <w:rFonts w:cstheme="minorHAnsi"/>
          <w:b/>
          <w:sz w:val="24"/>
          <w:szCs w:val="24"/>
        </w:rPr>
      </w:pPr>
    </w:p>
    <w:p w:rsidR="00E9226D" w:rsidRPr="0032062A" w:rsidRDefault="00847C76" w:rsidP="0032062A">
      <w:pPr>
        <w:spacing w:after="120" w:line="240" w:lineRule="auto"/>
        <w:jc w:val="both"/>
        <w:rPr>
          <w:rFonts w:cstheme="minorHAnsi"/>
          <w:b/>
          <w:sz w:val="24"/>
          <w:szCs w:val="24"/>
        </w:rPr>
      </w:pPr>
      <w:r>
        <w:rPr>
          <w:rFonts w:cstheme="minorHAnsi"/>
          <w:b/>
          <w:sz w:val="24"/>
          <w:szCs w:val="24"/>
        </w:rPr>
        <w:lastRenderedPageBreak/>
        <w:t xml:space="preserve">6. </w:t>
      </w:r>
      <w:r w:rsidR="00E9226D" w:rsidRPr="0032062A">
        <w:rPr>
          <w:rFonts w:cstheme="minorHAnsi"/>
          <w:b/>
          <w:sz w:val="24"/>
          <w:szCs w:val="24"/>
        </w:rPr>
        <w:t>BIBLIOGRAFÍA</w:t>
      </w:r>
      <w:r w:rsidR="003A310D">
        <w:rPr>
          <w:rFonts w:cstheme="minorHAnsi"/>
          <w:b/>
          <w:sz w:val="24"/>
          <w:szCs w:val="24"/>
        </w:rPr>
        <w:t xml:space="preserve"> </w:t>
      </w:r>
      <w:r w:rsidR="00D32BF6">
        <w:rPr>
          <w:rFonts w:cstheme="minorHAnsi"/>
          <w:b/>
          <w:sz w:val="24"/>
          <w:szCs w:val="24"/>
        </w:rPr>
        <w:t>AMPLIATORIA</w:t>
      </w:r>
      <w:r>
        <w:rPr>
          <w:rFonts w:cstheme="minorHAnsi"/>
          <w:b/>
          <w:sz w:val="24"/>
          <w:szCs w:val="24"/>
        </w:rPr>
        <w:t xml:space="preserve"> </w:t>
      </w:r>
    </w:p>
    <w:p w:rsidR="000A42FF" w:rsidRDefault="000A42FF" w:rsidP="00170568">
      <w:pPr>
        <w:spacing w:after="120" w:line="240" w:lineRule="auto"/>
        <w:ind w:left="284" w:hanging="284"/>
        <w:jc w:val="both"/>
        <w:rPr>
          <w:rFonts w:cstheme="minorHAnsi"/>
          <w:sz w:val="24"/>
          <w:szCs w:val="24"/>
        </w:rPr>
      </w:pPr>
      <w:r w:rsidRPr="0032062A">
        <w:rPr>
          <w:rFonts w:cstheme="minorHAnsi"/>
          <w:sz w:val="24"/>
          <w:szCs w:val="24"/>
        </w:rPr>
        <w:t>Beccaria, L; Maurizio, R y Vázquez, G; (2015). Desigualdad e informalidad: un análisis de cinco experiencias latinoamericanas. Capítulo IV: Desigualdad e informalidad en América Latina: el caso de la Argentina. Santiago de Chile, Chile: CEPAL.</w:t>
      </w:r>
    </w:p>
    <w:p w:rsidR="00A9434C" w:rsidRPr="0032062A" w:rsidRDefault="00A9434C" w:rsidP="00170568">
      <w:pPr>
        <w:spacing w:after="120" w:line="240" w:lineRule="auto"/>
        <w:ind w:left="284" w:hanging="284"/>
        <w:jc w:val="both"/>
        <w:rPr>
          <w:rFonts w:cstheme="minorHAnsi"/>
          <w:sz w:val="24"/>
          <w:szCs w:val="24"/>
        </w:rPr>
      </w:pPr>
      <w:r w:rsidRPr="00A9434C">
        <w:rPr>
          <w:rFonts w:cstheme="minorHAnsi"/>
          <w:sz w:val="24"/>
          <w:szCs w:val="24"/>
        </w:rPr>
        <w:t>Corica A., Freytes Frey A. y Miranda A. comp. (2018): Entre la educación y el trabajo: la construcción cotidiana de las desigualdades juveniles en América Latina. CLACSO. Buenos Aires. https://www.clacso.org.ar/ libreria-latinoamericana/libro_detalle.php? orden=&amp;id_libro=1360&amp;pageNum_rs_libros=0&amp;totalRows_rs_libros=1296</w:t>
      </w:r>
    </w:p>
    <w:p w:rsidR="00170568" w:rsidRPr="0032062A" w:rsidRDefault="00170568" w:rsidP="00170568">
      <w:pPr>
        <w:spacing w:after="120" w:line="240" w:lineRule="auto"/>
        <w:ind w:left="284" w:hanging="284"/>
        <w:jc w:val="both"/>
        <w:rPr>
          <w:rFonts w:cstheme="minorHAnsi"/>
          <w:sz w:val="24"/>
          <w:szCs w:val="24"/>
        </w:rPr>
      </w:pPr>
      <w:r w:rsidRPr="00170568">
        <w:rPr>
          <w:rFonts w:cstheme="minorHAnsi"/>
          <w:sz w:val="24"/>
          <w:szCs w:val="24"/>
        </w:rPr>
        <w:t>Miranda A. y Alfredo M. (2018): Políticas y Leyes de Primer Empleo en América Latina: tensiones entre inserción y construcción de trayectorias. Revista de Ciencias Sociales, DS-FCS, vol. 31, n.o 42, enero-junio 2018, pp. 79-106. http://www.scielo.edu.uy/pdf/rcs/v31n42/1688-4981- rcs-31-42-79.pdf</w:t>
      </w:r>
    </w:p>
    <w:p w:rsidR="003A310D" w:rsidRDefault="003A310D" w:rsidP="00170568">
      <w:pPr>
        <w:spacing w:after="120" w:line="240" w:lineRule="auto"/>
        <w:ind w:left="284" w:hanging="284"/>
        <w:jc w:val="both"/>
        <w:rPr>
          <w:rFonts w:cstheme="minorHAnsi"/>
          <w:sz w:val="24"/>
          <w:szCs w:val="24"/>
        </w:rPr>
      </w:pPr>
      <w:r w:rsidRPr="003A310D">
        <w:rPr>
          <w:rFonts w:cstheme="minorHAnsi"/>
          <w:sz w:val="24"/>
          <w:szCs w:val="24"/>
        </w:rPr>
        <w:t>Monza, A. Una discusión comparada de distintos enfoques teóricos sobre la determinación del empleo y el salario. Mimeo. (Pg 1 a 36).</w:t>
      </w:r>
    </w:p>
    <w:p w:rsidR="000A42FF" w:rsidRPr="0032062A" w:rsidRDefault="000A42FF" w:rsidP="00170568">
      <w:pPr>
        <w:spacing w:after="120" w:line="240" w:lineRule="auto"/>
        <w:ind w:left="284" w:hanging="284"/>
        <w:jc w:val="both"/>
        <w:rPr>
          <w:rFonts w:cstheme="minorHAnsi"/>
          <w:sz w:val="24"/>
          <w:szCs w:val="24"/>
        </w:rPr>
      </w:pPr>
      <w:r w:rsidRPr="0032062A">
        <w:rPr>
          <w:rFonts w:cstheme="minorHAnsi"/>
          <w:sz w:val="24"/>
          <w:szCs w:val="24"/>
        </w:rPr>
        <w:t>Ocampo, J</w:t>
      </w:r>
      <w:r w:rsidR="0042213B">
        <w:rPr>
          <w:rFonts w:cstheme="minorHAnsi"/>
          <w:sz w:val="24"/>
          <w:szCs w:val="24"/>
        </w:rPr>
        <w:t>.</w:t>
      </w:r>
      <w:r w:rsidRPr="0032062A">
        <w:rPr>
          <w:rFonts w:cstheme="minorHAnsi"/>
          <w:sz w:val="24"/>
          <w:szCs w:val="24"/>
        </w:rPr>
        <w:t xml:space="preserve"> A</w:t>
      </w:r>
      <w:r w:rsidR="0042213B">
        <w:rPr>
          <w:rFonts w:cstheme="minorHAnsi"/>
          <w:sz w:val="24"/>
          <w:szCs w:val="24"/>
        </w:rPr>
        <w:t>.</w:t>
      </w:r>
      <w:r w:rsidRPr="0032062A">
        <w:rPr>
          <w:rFonts w:cstheme="minorHAnsi"/>
          <w:sz w:val="24"/>
          <w:szCs w:val="24"/>
        </w:rPr>
        <w:t xml:space="preserve"> y Ros, J</w:t>
      </w:r>
      <w:r w:rsidR="0042213B">
        <w:rPr>
          <w:rFonts w:cstheme="minorHAnsi"/>
          <w:sz w:val="24"/>
          <w:szCs w:val="24"/>
        </w:rPr>
        <w:t>. (2013):</w:t>
      </w:r>
      <w:r w:rsidRPr="0032062A">
        <w:rPr>
          <w:rFonts w:cstheme="minorHAnsi"/>
          <w:sz w:val="24"/>
          <w:szCs w:val="24"/>
        </w:rPr>
        <w:t xml:space="preserve"> “Paradigmas cambiantes en el desarrollo económico de América Latina en Revista de Trabajo N° 11</w:t>
      </w:r>
      <w:r w:rsidR="0042213B">
        <w:rPr>
          <w:rFonts w:cstheme="minorHAnsi"/>
          <w:sz w:val="24"/>
          <w:szCs w:val="24"/>
        </w:rPr>
        <w:t xml:space="preserve">. </w:t>
      </w:r>
    </w:p>
    <w:p w:rsidR="00A9434C" w:rsidRDefault="00A9434C" w:rsidP="00A9434C">
      <w:pPr>
        <w:spacing w:after="120" w:line="240" w:lineRule="auto"/>
        <w:ind w:left="284" w:hanging="284"/>
        <w:jc w:val="both"/>
        <w:rPr>
          <w:rFonts w:cstheme="minorHAnsi"/>
          <w:sz w:val="24"/>
          <w:szCs w:val="24"/>
        </w:rPr>
      </w:pPr>
      <w:r w:rsidRPr="0032062A">
        <w:rPr>
          <w:rFonts w:cstheme="minorHAnsi"/>
          <w:sz w:val="24"/>
          <w:szCs w:val="24"/>
        </w:rPr>
        <w:t>Reartes</w:t>
      </w:r>
      <w:r>
        <w:rPr>
          <w:rFonts w:cstheme="minorHAnsi"/>
          <w:sz w:val="24"/>
          <w:szCs w:val="24"/>
        </w:rPr>
        <w:t xml:space="preserve"> L. y </w:t>
      </w:r>
      <w:r w:rsidRPr="0032062A">
        <w:rPr>
          <w:rFonts w:cstheme="minorHAnsi"/>
          <w:sz w:val="24"/>
          <w:szCs w:val="24"/>
        </w:rPr>
        <w:t>Pérez</w:t>
      </w:r>
      <w:r>
        <w:rPr>
          <w:rFonts w:cstheme="minorHAnsi"/>
          <w:sz w:val="24"/>
          <w:szCs w:val="24"/>
        </w:rPr>
        <w:t xml:space="preserve"> P.  (2018): </w:t>
      </w:r>
      <w:r w:rsidRPr="0032062A">
        <w:rPr>
          <w:rFonts w:cstheme="minorHAnsi"/>
          <w:sz w:val="24"/>
          <w:szCs w:val="24"/>
        </w:rPr>
        <w:t xml:space="preserve"> “Nuevo ciclo regresivo: transformaciones del mercado de trabajo durante el macrismo”</w:t>
      </w:r>
    </w:p>
    <w:p w:rsidR="000A42FF" w:rsidRPr="0032062A" w:rsidRDefault="000A42FF" w:rsidP="00170568">
      <w:pPr>
        <w:spacing w:after="120" w:line="240" w:lineRule="auto"/>
        <w:ind w:left="284" w:hanging="284"/>
        <w:jc w:val="both"/>
        <w:rPr>
          <w:rFonts w:cstheme="minorHAnsi"/>
          <w:sz w:val="24"/>
          <w:szCs w:val="24"/>
        </w:rPr>
      </w:pPr>
      <w:r w:rsidRPr="0032062A">
        <w:rPr>
          <w:rFonts w:cstheme="minorHAnsi"/>
          <w:sz w:val="24"/>
          <w:szCs w:val="24"/>
        </w:rPr>
        <w:t xml:space="preserve">Salvia,  A; Comas,  G;  Gutiérrez  Agritos,  P;  Quartuli,  D;  Stefani,  F.  (2008).  Cambios  en  la  estructura social  del  trabajo  bajo  los  regímenes  de  convertibilidad  y  post-devaluación.  Una  mirada  desde  la perspectiva  de  la  heterogeneidad  estructural.  En  Lindemboim,  J. (2008). Trabajo,  Ingresos  y  Políticas  en Argentina. Contribuciones para pensar el siglo XX, Buenos Aires, Argentina: EUDEBA. </w:t>
      </w:r>
    </w:p>
    <w:p w:rsidR="005F02E6" w:rsidRDefault="005F02E6" w:rsidP="0032062A">
      <w:pPr>
        <w:spacing w:after="120" w:line="240" w:lineRule="auto"/>
        <w:rPr>
          <w:rFonts w:cstheme="minorHAnsi"/>
          <w:sz w:val="24"/>
          <w:szCs w:val="24"/>
        </w:rPr>
      </w:pPr>
    </w:p>
    <w:p w:rsidR="00847C76" w:rsidRPr="0032062A" w:rsidRDefault="00847C76" w:rsidP="0032062A">
      <w:pPr>
        <w:spacing w:after="120" w:line="240" w:lineRule="auto"/>
        <w:rPr>
          <w:rFonts w:cstheme="minorHAnsi"/>
          <w:sz w:val="24"/>
          <w:szCs w:val="24"/>
        </w:rPr>
      </w:pPr>
    </w:p>
    <w:p w:rsidR="00E9226D" w:rsidRPr="0032062A" w:rsidRDefault="00847C76" w:rsidP="0032062A">
      <w:pPr>
        <w:spacing w:after="120" w:line="240" w:lineRule="auto"/>
        <w:rPr>
          <w:rFonts w:cstheme="minorHAnsi"/>
          <w:b/>
          <w:sz w:val="24"/>
          <w:szCs w:val="24"/>
        </w:rPr>
      </w:pPr>
      <w:r>
        <w:rPr>
          <w:rFonts w:cstheme="minorHAnsi"/>
          <w:b/>
          <w:sz w:val="24"/>
          <w:szCs w:val="24"/>
        </w:rPr>
        <w:t xml:space="preserve">7. </w:t>
      </w:r>
      <w:r w:rsidR="00E9226D" w:rsidRPr="0032062A">
        <w:rPr>
          <w:rFonts w:cstheme="minorHAnsi"/>
          <w:b/>
          <w:sz w:val="24"/>
          <w:szCs w:val="24"/>
        </w:rPr>
        <w:t xml:space="preserve">METODOLOGÍAS DE DICTADO Y DE EVALUACIÓN </w:t>
      </w:r>
    </w:p>
    <w:p w:rsidR="00E9226D" w:rsidRPr="0032062A" w:rsidRDefault="00E9226D" w:rsidP="0032062A">
      <w:pPr>
        <w:spacing w:after="120" w:line="240" w:lineRule="auto"/>
        <w:rPr>
          <w:rFonts w:cstheme="minorHAnsi"/>
          <w:sz w:val="24"/>
          <w:szCs w:val="24"/>
          <w:u w:val="single"/>
        </w:rPr>
      </w:pPr>
      <w:r w:rsidRPr="0032062A">
        <w:rPr>
          <w:rFonts w:cstheme="minorHAnsi"/>
          <w:sz w:val="24"/>
          <w:szCs w:val="24"/>
          <w:u w:val="single"/>
        </w:rPr>
        <w:t xml:space="preserve">Aspectos organizativos. </w:t>
      </w:r>
    </w:p>
    <w:p w:rsidR="00FB22A5" w:rsidRPr="0032062A" w:rsidRDefault="00FB22A5" w:rsidP="00FB22A5">
      <w:pPr>
        <w:spacing w:after="120" w:line="240" w:lineRule="auto"/>
        <w:jc w:val="both"/>
        <w:rPr>
          <w:rFonts w:cstheme="minorHAnsi"/>
          <w:sz w:val="24"/>
          <w:szCs w:val="24"/>
        </w:rPr>
      </w:pPr>
      <w:r w:rsidRPr="0032062A">
        <w:rPr>
          <w:rFonts w:cstheme="minorHAnsi"/>
          <w:sz w:val="24"/>
          <w:szCs w:val="24"/>
        </w:rPr>
        <w:t xml:space="preserve">La </w:t>
      </w:r>
      <w:r>
        <w:rPr>
          <w:rFonts w:cstheme="minorHAnsi"/>
          <w:sz w:val="24"/>
          <w:szCs w:val="24"/>
        </w:rPr>
        <w:t>materia se organiza en</w:t>
      </w:r>
      <w:r w:rsidRPr="0032062A">
        <w:rPr>
          <w:rFonts w:cstheme="minorHAnsi"/>
          <w:sz w:val="24"/>
          <w:szCs w:val="24"/>
        </w:rPr>
        <w:t xml:space="preserve"> dos </w:t>
      </w:r>
      <w:r>
        <w:rPr>
          <w:rFonts w:cstheme="minorHAnsi"/>
          <w:sz w:val="24"/>
          <w:szCs w:val="24"/>
        </w:rPr>
        <w:t xml:space="preserve">modalidades: </w:t>
      </w:r>
      <w:r w:rsidRPr="0032062A">
        <w:rPr>
          <w:rFonts w:cstheme="minorHAnsi"/>
          <w:sz w:val="24"/>
          <w:szCs w:val="24"/>
        </w:rPr>
        <w:t xml:space="preserve"> 1.- Una eminentemente teórica, de 2 horas, dictada semanalmente por </w:t>
      </w:r>
      <w:r>
        <w:rPr>
          <w:rFonts w:cstheme="minorHAnsi"/>
          <w:sz w:val="24"/>
          <w:szCs w:val="24"/>
        </w:rPr>
        <w:t>la Profesora responsable y el Profesor Adjunto</w:t>
      </w:r>
      <w:r w:rsidRPr="0032062A">
        <w:rPr>
          <w:rFonts w:cstheme="minorHAnsi"/>
          <w:sz w:val="24"/>
          <w:szCs w:val="24"/>
        </w:rPr>
        <w:t xml:space="preserve"> para el conjunto de los </w:t>
      </w:r>
      <w:r>
        <w:rPr>
          <w:rFonts w:cstheme="minorHAnsi"/>
          <w:sz w:val="24"/>
          <w:szCs w:val="24"/>
        </w:rPr>
        <w:t xml:space="preserve"> y las </w:t>
      </w:r>
      <w:r w:rsidRPr="0032062A">
        <w:rPr>
          <w:rFonts w:cstheme="minorHAnsi"/>
          <w:sz w:val="24"/>
          <w:szCs w:val="24"/>
        </w:rPr>
        <w:t>alumnos</w:t>
      </w:r>
      <w:r>
        <w:rPr>
          <w:rFonts w:cstheme="minorHAnsi"/>
          <w:sz w:val="24"/>
          <w:szCs w:val="24"/>
        </w:rPr>
        <w:t>/as</w:t>
      </w:r>
      <w:r w:rsidRPr="0032062A">
        <w:rPr>
          <w:rFonts w:cstheme="minorHAnsi"/>
          <w:sz w:val="24"/>
          <w:szCs w:val="24"/>
        </w:rPr>
        <w:t>. 2.- Otra, de carácter teórico-práctica, de 2 horas, dictada semanalmente por</w:t>
      </w:r>
      <w:r>
        <w:rPr>
          <w:rFonts w:cstheme="minorHAnsi"/>
          <w:sz w:val="24"/>
          <w:szCs w:val="24"/>
        </w:rPr>
        <w:t xml:space="preserve"> los y las Profesores</w:t>
      </w:r>
      <w:r w:rsidRPr="0032062A">
        <w:rPr>
          <w:rFonts w:cstheme="minorHAnsi"/>
          <w:sz w:val="24"/>
          <w:szCs w:val="24"/>
        </w:rPr>
        <w:t xml:space="preserve"> </w:t>
      </w:r>
      <w:r>
        <w:rPr>
          <w:rFonts w:cstheme="minorHAnsi"/>
          <w:sz w:val="24"/>
          <w:szCs w:val="24"/>
        </w:rPr>
        <w:t>Ayudantes</w:t>
      </w:r>
      <w:r w:rsidRPr="0032062A">
        <w:rPr>
          <w:rFonts w:cstheme="minorHAnsi"/>
          <w:sz w:val="24"/>
          <w:szCs w:val="24"/>
        </w:rPr>
        <w:t>, trabajando en comisiones con un número más reducido de alumnos sobre los temas tratados en clases teóricas, discutiendo los textos más relevantes y discutiendo acerca de los trabajos monográficos. Un</w:t>
      </w:r>
      <w:r>
        <w:rPr>
          <w:rFonts w:cstheme="minorHAnsi"/>
          <w:sz w:val="24"/>
          <w:szCs w:val="24"/>
        </w:rPr>
        <w:t>/a</w:t>
      </w:r>
      <w:r w:rsidRPr="0032062A">
        <w:rPr>
          <w:rFonts w:cstheme="minorHAnsi"/>
          <w:sz w:val="24"/>
          <w:szCs w:val="24"/>
        </w:rPr>
        <w:t xml:space="preserve"> docente ofrecerá apoyo tutorial para los grupos o personas que realicen trabajos monográficos.  Los mismos podrán ser entregados una semana después de finalizadas las clases. </w:t>
      </w:r>
    </w:p>
    <w:p w:rsidR="000A42FF" w:rsidRPr="0032062A" w:rsidRDefault="000A42FF" w:rsidP="0032062A">
      <w:pPr>
        <w:spacing w:after="120" w:line="240" w:lineRule="auto"/>
        <w:rPr>
          <w:rFonts w:cstheme="minorHAnsi"/>
          <w:sz w:val="24"/>
          <w:szCs w:val="24"/>
          <w:u w:val="single"/>
        </w:rPr>
      </w:pPr>
      <w:r w:rsidRPr="0032062A">
        <w:rPr>
          <w:rFonts w:cstheme="minorHAnsi"/>
          <w:sz w:val="24"/>
          <w:szCs w:val="24"/>
          <w:u w:val="single"/>
        </w:rPr>
        <w:t>Evaluación</w:t>
      </w:r>
      <w:r w:rsidR="00E9226D" w:rsidRPr="0032062A">
        <w:rPr>
          <w:rFonts w:cstheme="minorHAnsi"/>
          <w:sz w:val="24"/>
          <w:szCs w:val="24"/>
          <w:u w:val="single"/>
        </w:rPr>
        <w:t xml:space="preserve"> </w:t>
      </w:r>
    </w:p>
    <w:p w:rsidR="00E9226D" w:rsidRPr="0032062A" w:rsidRDefault="00E9226D" w:rsidP="0032062A">
      <w:pPr>
        <w:spacing w:after="120" w:line="240" w:lineRule="auto"/>
        <w:jc w:val="both"/>
        <w:rPr>
          <w:rFonts w:cstheme="minorHAnsi"/>
          <w:sz w:val="24"/>
          <w:szCs w:val="24"/>
        </w:rPr>
      </w:pPr>
      <w:r w:rsidRPr="0032062A">
        <w:rPr>
          <w:rFonts w:cstheme="minorHAnsi"/>
          <w:sz w:val="24"/>
          <w:szCs w:val="24"/>
        </w:rPr>
        <w:t xml:space="preserve">El desarrollo de la cursada prevé dos modalidades para su aprobación. 1.- Por promoción sin examen final. Los alumnos deberán contar con el porcentaje mínimo de presencia dispuesto por la Facultad, aprobar </w:t>
      </w:r>
      <w:r w:rsidR="00FB22A5">
        <w:rPr>
          <w:rFonts w:cstheme="minorHAnsi"/>
          <w:sz w:val="24"/>
          <w:szCs w:val="24"/>
        </w:rPr>
        <w:t>1</w:t>
      </w:r>
      <w:r w:rsidRPr="0032062A">
        <w:rPr>
          <w:rFonts w:cstheme="minorHAnsi"/>
          <w:sz w:val="24"/>
          <w:szCs w:val="24"/>
        </w:rPr>
        <w:t xml:space="preserve"> ex</w:t>
      </w:r>
      <w:r w:rsidR="00FB22A5">
        <w:rPr>
          <w:rFonts w:cstheme="minorHAnsi"/>
          <w:sz w:val="24"/>
          <w:szCs w:val="24"/>
        </w:rPr>
        <w:t>amen</w:t>
      </w:r>
      <w:r w:rsidRPr="0032062A">
        <w:rPr>
          <w:rFonts w:cstheme="minorHAnsi"/>
          <w:sz w:val="24"/>
          <w:szCs w:val="24"/>
        </w:rPr>
        <w:t xml:space="preserve"> parcia</w:t>
      </w:r>
      <w:r w:rsidR="00FB22A5">
        <w:rPr>
          <w:rFonts w:cstheme="minorHAnsi"/>
          <w:sz w:val="24"/>
          <w:szCs w:val="24"/>
        </w:rPr>
        <w:t>l</w:t>
      </w:r>
      <w:r w:rsidRPr="0032062A">
        <w:rPr>
          <w:rFonts w:cstheme="minorHAnsi"/>
          <w:sz w:val="24"/>
          <w:szCs w:val="24"/>
        </w:rPr>
        <w:t xml:space="preserve"> con un promedio de 7 / 10 y entregar en condiciones satisfactoria</w:t>
      </w:r>
      <w:r w:rsidR="00FB22A5">
        <w:rPr>
          <w:rFonts w:cstheme="minorHAnsi"/>
          <w:sz w:val="24"/>
          <w:szCs w:val="24"/>
        </w:rPr>
        <w:t>s</w:t>
      </w:r>
      <w:r w:rsidRPr="0032062A">
        <w:rPr>
          <w:rFonts w:cstheme="minorHAnsi"/>
          <w:sz w:val="24"/>
          <w:szCs w:val="24"/>
        </w:rPr>
        <w:t xml:space="preserve"> 1 trabajo monográfico sobre un tema de la </w:t>
      </w:r>
      <w:r w:rsidRPr="0032062A">
        <w:rPr>
          <w:rFonts w:cstheme="minorHAnsi"/>
          <w:sz w:val="24"/>
          <w:szCs w:val="24"/>
        </w:rPr>
        <w:lastRenderedPageBreak/>
        <w:t>materia concertado previamente con la cátedra y redactado con el asesoramiento de 1 tutor</w:t>
      </w:r>
      <w:r w:rsidR="00FB22A5">
        <w:rPr>
          <w:rFonts w:cstheme="minorHAnsi"/>
          <w:sz w:val="24"/>
          <w:szCs w:val="24"/>
        </w:rPr>
        <w:t>/a</w:t>
      </w:r>
      <w:r w:rsidRPr="0032062A">
        <w:rPr>
          <w:rFonts w:cstheme="minorHAnsi"/>
          <w:sz w:val="24"/>
          <w:szCs w:val="24"/>
        </w:rPr>
        <w:t xml:space="preserve">. Existirá la posibilidad de rendir 1 solo examen Recuperatorio sobre los temas evaluados como insuficientes en cada parcial. </w:t>
      </w:r>
    </w:p>
    <w:p w:rsidR="00E9226D" w:rsidRPr="0032062A" w:rsidRDefault="00E9226D" w:rsidP="0032062A">
      <w:pPr>
        <w:spacing w:after="120" w:line="240" w:lineRule="auto"/>
        <w:jc w:val="both"/>
        <w:rPr>
          <w:rFonts w:cstheme="minorHAnsi"/>
          <w:sz w:val="24"/>
          <w:szCs w:val="24"/>
        </w:rPr>
      </w:pPr>
      <w:r w:rsidRPr="0032062A">
        <w:rPr>
          <w:rFonts w:cstheme="minorHAnsi"/>
          <w:sz w:val="24"/>
          <w:szCs w:val="24"/>
        </w:rPr>
        <w:t xml:space="preserve"> </w:t>
      </w:r>
    </w:p>
    <w:sectPr w:rsidR="00E9226D" w:rsidRPr="0032062A">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47" w:rsidRDefault="005A3A47" w:rsidP="003A489F">
      <w:pPr>
        <w:spacing w:after="0" w:line="240" w:lineRule="auto"/>
      </w:pPr>
      <w:r>
        <w:separator/>
      </w:r>
    </w:p>
  </w:endnote>
  <w:endnote w:type="continuationSeparator" w:id="0">
    <w:p w:rsidR="005A3A47" w:rsidRDefault="005A3A47" w:rsidP="003A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76127975"/>
      <w:docPartObj>
        <w:docPartGallery w:val="Page Numbers (Bottom of Page)"/>
        <w:docPartUnique/>
      </w:docPartObj>
    </w:sdtPr>
    <w:sdtEndPr>
      <w:rPr>
        <w:rStyle w:val="Nmerodepgina"/>
      </w:rPr>
    </w:sdtEndPr>
    <w:sdtContent>
      <w:p w:rsidR="003A489F" w:rsidRDefault="003A489F" w:rsidP="00D808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A489F" w:rsidRDefault="003A489F" w:rsidP="003A48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21937985"/>
      <w:docPartObj>
        <w:docPartGallery w:val="Page Numbers (Bottom of Page)"/>
        <w:docPartUnique/>
      </w:docPartObj>
    </w:sdtPr>
    <w:sdtEndPr>
      <w:rPr>
        <w:rStyle w:val="Nmerodepgina"/>
      </w:rPr>
    </w:sdtEndPr>
    <w:sdtContent>
      <w:p w:rsidR="003A489F" w:rsidRDefault="003A489F" w:rsidP="00D8082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65B67">
          <w:rPr>
            <w:rStyle w:val="Nmerodepgina"/>
            <w:noProof/>
          </w:rPr>
          <w:t>6</w:t>
        </w:r>
        <w:r>
          <w:rPr>
            <w:rStyle w:val="Nmerodepgina"/>
          </w:rPr>
          <w:fldChar w:fldCharType="end"/>
        </w:r>
      </w:p>
    </w:sdtContent>
  </w:sdt>
  <w:p w:rsidR="003A489F" w:rsidRDefault="003A489F" w:rsidP="003A48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47" w:rsidRDefault="005A3A47" w:rsidP="003A489F">
      <w:pPr>
        <w:spacing w:after="0" w:line="240" w:lineRule="auto"/>
      </w:pPr>
      <w:r>
        <w:separator/>
      </w:r>
    </w:p>
  </w:footnote>
  <w:footnote w:type="continuationSeparator" w:id="0">
    <w:p w:rsidR="005A3A47" w:rsidRDefault="005A3A47" w:rsidP="003A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0496"/>
    <w:multiLevelType w:val="hybridMultilevel"/>
    <w:tmpl w:val="369AFB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7F7242"/>
    <w:multiLevelType w:val="multilevel"/>
    <w:tmpl w:val="E06EA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5E3832"/>
    <w:multiLevelType w:val="hybridMultilevel"/>
    <w:tmpl w:val="B88A3A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E085B03"/>
    <w:multiLevelType w:val="hybridMultilevel"/>
    <w:tmpl w:val="D85E13EA"/>
    <w:lvl w:ilvl="0" w:tplc="23C0CD56">
      <w:start w:val="21"/>
      <w:numFmt w:val="decimal"/>
      <w:lvlText w:val="%1."/>
      <w:lvlJc w:val="left"/>
      <w:pPr>
        <w:ind w:left="720" w:hanging="360"/>
      </w:pPr>
      <w:rPr>
        <w:rFonts w:eastAsia="Times New Roman" w:hint="default"/>
        <w:b w:val="0"/>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6D"/>
    <w:rsid w:val="00070A9F"/>
    <w:rsid w:val="00077223"/>
    <w:rsid w:val="000A42FF"/>
    <w:rsid w:val="00170568"/>
    <w:rsid w:val="001835E6"/>
    <w:rsid w:val="002D4C94"/>
    <w:rsid w:val="0032062A"/>
    <w:rsid w:val="00320C6F"/>
    <w:rsid w:val="003610A5"/>
    <w:rsid w:val="003A310D"/>
    <w:rsid w:val="003A489F"/>
    <w:rsid w:val="0042213B"/>
    <w:rsid w:val="0043340C"/>
    <w:rsid w:val="005575EC"/>
    <w:rsid w:val="005A27B6"/>
    <w:rsid w:val="005A3A47"/>
    <w:rsid w:val="005F02E6"/>
    <w:rsid w:val="00681821"/>
    <w:rsid w:val="006D42D0"/>
    <w:rsid w:val="00714A73"/>
    <w:rsid w:val="0078473E"/>
    <w:rsid w:val="00791D8D"/>
    <w:rsid w:val="00847C76"/>
    <w:rsid w:val="008B0C61"/>
    <w:rsid w:val="008E1C25"/>
    <w:rsid w:val="00935468"/>
    <w:rsid w:val="00965B67"/>
    <w:rsid w:val="009D4D17"/>
    <w:rsid w:val="00A244AD"/>
    <w:rsid w:val="00A70A76"/>
    <w:rsid w:val="00A9434C"/>
    <w:rsid w:val="00B7733C"/>
    <w:rsid w:val="00C22E9A"/>
    <w:rsid w:val="00C63DEA"/>
    <w:rsid w:val="00CB7000"/>
    <w:rsid w:val="00D06A24"/>
    <w:rsid w:val="00D32BF6"/>
    <w:rsid w:val="00D9621E"/>
    <w:rsid w:val="00E41756"/>
    <w:rsid w:val="00E84B3E"/>
    <w:rsid w:val="00E9226D"/>
    <w:rsid w:val="00FB22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4815"/>
  <w15:docId w15:val="{9CE9A450-6459-244B-B3A5-9440912F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621E"/>
  </w:style>
  <w:style w:type="paragraph" w:styleId="Piedepgina">
    <w:name w:val="footer"/>
    <w:basedOn w:val="Normal"/>
    <w:link w:val="PiedepginaCar"/>
    <w:uiPriority w:val="99"/>
    <w:unhideWhenUsed/>
    <w:rsid w:val="003A4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89F"/>
  </w:style>
  <w:style w:type="character" w:styleId="Nmerodepgina">
    <w:name w:val="page number"/>
    <w:basedOn w:val="Fuentedeprrafopredeter"/>
    <w:uiPriority w:val="99"/>
    <w:semiHidden/>
    <w:unhideWhenUsed/>
    <w:rsid w:val="003A489F"/>
  </w:style>
  <w:style w:type="paragraph" w:styleId="Prrafodelista">
    <w:name w:val="List Paragraph"/>
    <w:basedOn w:val="Normal"/>
    <w:uiPriority w:val="34"/>
    <w:qFormat/>
    <w:rsid w:val="005575EC"/>
    <w:pPr>
      <w:ind w:left="720"/>
      <w:contextualSpacing/>
    </w:pPr>
  </w:style>
  <w:style w:type="paragraph" w:styleId="NormalWeb">
    <w:name w:val="Normal (Web)"/>
    <w:basedOn w:val="Normal"/>
    <w:uiPriority w:val="99"/>
    <w:unhideWhenUsed/>
    <w:rsid w:val="0043340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3A310D"/>
    <w:rPr>
      <w:color w:val="0000FF" w:themeColor="hyperlink"/>
      <w:u w:val="single"/>
    </w:rPr>
  </w:style>
  <w:style w:type="character" w:styleId="Hipervnculovisitado">
    <w:name w:val="FollowedHyperlink"/>
    <w:basedOn w:val="Fuentedeprrafopredeter"/>
    <w:uiPriority w:val="99"/>
    <w:semiHidden/>
    <w:unhideWhenUsed/>
    <w:rsid w:val="003A310D"/>
    <w:rPr>
      <w:color w:val="800080" w:themeColor="followedHyperlink"/>
      <w:u w:val="single"/>
    </w:rPr>
  </w:style>
  <w:style w:type="character" w:customStyle="1" w:styleId="Mencinsinresolver1">
    <w:name w:val="Mención sin resolver1"/>
    <w:basedOn w:val="Fuentedeprrafopredeter"/>
    <w:uiPriority w:val="99"/>
    <w:semiHidden/>
    <w:unhideWhenUsed/>
    <w:rsid w:val="003A310D"/>
    <w:rPr>
      <w:color w:val="605E5C"/>
      <w:shd w:val="clear" w:color="auto" w:fill="E1DFDD"/>
    </w:rPr>
  </w:style>
  <w:style w:type="paragraph" w:styleId="Textodeglobo">
    <w:name w:val="Balloon Text"/>
    <w:basedOn w:val="Normal"/>
    <w:link w:val="TextodegloboCar"/>
    <w:uiPriority w:val="99"/>
    <w:semiHidden/>
    <w:unhideWhenUsed/>
    <w:rsid w:val="00FB22A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B22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6164">
      <w:bodyDiv w:val="1"/>
      <w:marLeft w:val="0"/>
      <w:marRight w:val="0"/>
      <w:marTop w:val="0"/>
      <w:marBottom w:val="0"/>
      <w:divBdr>
        <w:top w:val="none" w:sz="0" w:space="0" w:color="auto"/>
        <w:left w:val="none" w:sz="0" w:space="0" w:color="auto"/>
        <w:bottom w:val="none" w:sz="0" w:space="0" w:color="auto"/>
        <w:right w:val="none" w:sz="0" w:space="0" w:color="auto"/>
      </w:divBdr>
    </w:div>
    <w:div w:id="377095656">
      <w:bodyDiv w:val="1"/>
      <w:marLeft w:val="0"/>
      <w:marRight w:val="0"/>
      <w:marTop w:val="0"/>
      <w:marBottom w:val="0"/>
      <w:divBdr>
        <w:top w:val="none" w:sz="0" w:space="0" w:color="auto"/>
        <w:left w:val="none" w:sz="0" w:space="0" w:color="auto"/>
        <w:bottom w:val="none" w:sz="0" w:space="0" w:color="auto"/>
        <w:right w:val="none" w:sz="0" w:space="0" w:color="auto"/>
      </w:divBdr>
    </w:div>
    <w:div w:id="1215502279">
      <w:bodyDiv w:val="1"/>
      <w:marLeft w:val="0"/>
      <w:marRight w:val="0"/>
      <w:marTop w:val="0"/>
      <w:marBottom w:val="0"/>
      <w:divBdr>
        <w:top w:val="none" w:sz="0" w:space="0" w:color="auto"/>
        <w:left w:val="none" w:sz="0" w:space="0" w:color="auto"/>
        <w:bottom w:val="none" w:sz="0" w:space="0" w:color="auto"/>
        <w:right w:val="none" w:sz="0" w:space="0" w:color="auto"/>
      </w:divBdr>
    </w:div>
    <w:div w:id="1525555987">
      <w:bodyDiv w:val="1"/>
      <w:marLeft w:val="0"/>
      <w:marRight w:val="0"/>
      <w:marTop w:val="0"/>
      <w:marBottom w:val="0"/>
      <w:divBdr>
        <w:top w:val="none" w:sz="0" w:space="0" w:color="auto"/>
        <w:left w:val="none" w:sz="0" w:space="0" w:color="auto"/>
        <w:bottom w:val="none" w:sz="0" w:space="0" w:color="auto"/>
        <w:right w:val="none" w:sz="0" w:space="0" w:color="auto"/>
      </w:divBdr>
    </w:div>
    <w:div w:id="1678579437">
      <w:bodyDiv w:val="1"/>
      <w:marLeft w:val="0"/>
      <w:marRight w:val="0"/>
      <w:marTop w:val="0"/>
      <w:marBottom w:val="0"/>
      <w:divBdr>
        <w:top w:val="none" w:sz="0" w:space="0" w:color="auto"/>
        <w:left w:val="none" w:sz="0" w:space="0" w:color="auto"/>
        <w:bottom w:val="none" w:sz="0" w:space="0" w:color="auto"/>
        <w:right w:val="none" w:sz="0" w:space="0" w:color="auto"/>
      </w:divBdr>
      <w:divsChild>
        <w:div w:id="1146701578">
          <w:marLeft w:val="0"/>
          <w:marRight w:val="0"/>
          <w:marTop w:val="0"/>
          <w:marBottom w:val="0"/>
          <w:divBdr>
            <w:top w:val="none" w:sz="0" w:space="0" w:color="auto"/>
            <w:left w:val="none" w:sz="0" w:space="0" w:color="auto"/>
            <w:bottom w:val="none" w:sz="0" w:space="0" w:color="auto"/>
            <w:right w:val="none" w:sz="0" w:space="0" w:color="auto"/>
          </w:divBdr>
          <w:divsChild>
            <w:div w:id="1297295868">
              <w:marLeft w:val="0"/>
              <w:marRight w:val="0"/>
              <w:marTop w:val="0"/>
              <w:marBottom w:val="0"/>
              <w:divBdr>
                <w:top w:val="none" w:sz="0" w:space="0" w:color="auto"/>
                <w:left w:val="none" w:sz="0" w:space="0" w:color="auto"/>
                <w:bottom w:val="none" w:sz="0" w:space="0" w:color="auto"/>
                <w:right w:val="none" w:sz="0" w:space="0" w:color="auto"/>
              </w:divBdr>
              <w:divsChild>
                <w:div w:id="1207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8864">
      <w:bodyDiv w:val="1"/>
      <w:marLeft w:val="0"/>
      <w:marRight w:val="0"/>
      <w:marTop w:val="0"/>
      <w:marBottom w:val="0"/>
      <w:divBdr>
        <w:top w:val="none" w:sz="0" w:space="0" w:color="auto"/>
        <w:left w:val="none" w:sz="0" w:space="0" w:color="auto"/>
        <w:bottom w:val="none" w:sz="0" w:space="0" w:color="auto"/>
        <w:right w:val="none" w:sz="0" w:space="0" w:color="auto"/>
      </w:divBdr>
    </w:div>
    <w:div w:id="2128620307">
      <w:bodyDiv w:val="1"/>
      <w:marLeft w:val="0"/>
      <w:marRight w:val="0"/>
      <w:marTop w:val="0"/>
      <w:marBottom w:val="0"/>
      <w:divBdr>
        <w:top w:val="none" w:sz="0" w:space="0" w:color="auto"/>
        <w:left w:val="none" w:sz="0" w:space="0" w:color="auto"/>
        <w:bottom w:val="none" w:sz="0" w:space="0" w:color="auto"/>
        <w:right w:val="none" w:sz="0" w:space="0" w:color="auto"/>
      </w:divBdr>
      <w:divsChild>
        <w:div w:id="1814105806">
          <w:marLeft w:val="0"/>
          <w:marRight w:val="0"/>
          <w:marTop w:val="0"/>
          <w:marBottom w:val="0"/>
          <w:divBdr>
            <w:top w:val="none" w:sz="0" w:space="0" w:color="auto"/>
            <w:left w:val="none" w:sz="0" w:space="0" w:color="auto"/>
            <w:bottom w:val="none" w:sz="0" w:space="0" w:color="auto"/>
            <w:right w:val="none" w:sz="0" w:space="0" w:color="auto"/>
          </w:divBdr>
          <w:divsChild>
            <w:div w:id="1866866152">
              <w:marLeft w:val="0"/>
              <w:marRight w:val="0"/>
              <w:marTop w:val="0"/>
              <w:marBottom w:val="0"/>
              <w:divBdr>
                <w:top w:val="none" w:sz="0" w:space="0" w:color="auto"/>
                <w:left w:val="none" w:sz="0" w:space="0" w:color="auto"/>
                <w:bottom w:val="none" w:sz="0" w:space="0" w:color="auto"/>
                <w:right w:val="none" w:sz="0" w:space="0" w:color="auto"/>
              </w:divBdr>
              <w:divsChild>
                <w:div w:id="321547241">
                  <w:marLeft w:val="0"/>
                  <w:marRight w:val="0"/>
                  <w:marTop w:val="0"/>
                  <w:marBottom w:val="0"/>
                  <w:divBdr>
                    <w:top w:val="none" w:sz="0" w:space="0" w:color="auto"/>
                    <w:left w:val="none" w:sz="0" w:space="0" w:color="auto"/>
                    <w:bottom w:val="none" w:sz="0" w:space="0" w:color="auto"/>
                    <w:right w:val="none" w:sz="0" w:space="0" w:color="auto"/>
                  </w:divBdr>
                  <w:divsChild>
                    <w:div w:id="10381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50783">
      <w:bodyDiv w:val="1"/>
      <w:marLeft w:val="0"/>
      <w:marRight w:val="0"/>
      <w:marTop w:val="0"/>
      <w:marBottom w:val="0"/>
      <w:divBdr>
        <w:top w:val="none" w:sz="0" w:space="0" w:color="auto"/>
        <w:left w:val="none" w:sz="0" w:space="0" w:color="auto"/>
        <w:bottom w:val="none" w:sz="0" w:space="0" w:color="auto"/>
        <w:right w:val="none" w:sz="0" w:space="0" w:color="auto"/>
      </w:divBdr>
    </w:div>
    <w:div w:id="21424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AacSLMnXPI" TargetMode="External"/><Relationship Id="rId13" Type="http://schemas.openxmlformats.org/officeDocument/2006/relationships/hyperlink" Target="https://www.youtube.com/watch?v=SFQB9fpYbc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4507/epaa.25.29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pal.org/es/videos/prebisch-terminos-intercamb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Bhs1_T0ws2c" TargetMode="External"/><Relationship Id="rId4" Type="http://schemas.openxmlformats.org/officeDocument/2006/relationships/settings" Target="settings.xml"/><Relationship Id="rId9" Type="http://schemas.openxmlformats.org/officeDocument/2006/relationships/hyperlink" Target="https://www.youtube.com/watch?v=4Px3i6UDLvE" TargetMode="External"/><Relationship Id="rId14" Type="http://schemas.openxmlformats.org/officeDocument/2006/relationships/hyperlink" Target="https://www.youtube.com/watch?v=Wzs2sDUJUt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C3CD-44D7-2447-BBFF-CB444C7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2410</Words>
  <Characters>14802</Characters>
  <Application>Microsoft Office Word</Application>
  <DocSecurity>0</DocSecurity>
  <Lines>448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3</cp:revision>
  <dcterms:created xsi:type="dcterms:W3CDTF">2019-07-30T19:33:00Z</dcterms:created>
  <dcterms:modified xsi:type="dcterms:W3CDTF">2019-07-30T19:34:00Z</dcterms:modified>
</cp:coreProperties>
</file>